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EA1493" w14:textId="77777777" w:rsidR="00BD0791" w:rsidRPr="00C11AB2" w:rsidRDefault="008E04A4" w:rsidP="00086263">
      <w:pPr>
        <w:pStyle w:val="af1"/>
      </w:pPr>
      <w:r w:rsidRPr="00C11AB2">
        <w:t>ПОЯСНИТЕЛЬНАЯ ЗАПИСКА</w:t>
      </w:r>
    </w:p>
    <w:p w14:paraId="0E24368E" w14:textId="77777777" w:rsidR="008E04A4" w:rsidRPr="00C11AB2" w:rsidRDefault="00B722D3" w:rsidP="00086263">
      <w:pPr>
        <w:pStyle w:val="af1"/>
      </w:pPr>
      <w:r w:rsidRPr="00C11AB2">
        <w:t xml:space="preserve">к проекту </w:t>
      </w:r>
      <w:r w:rsidR="00166E08" w:rsidRPr="00C11AB2">
        <w:t xml:space="preserve">актуализированного </w:t>
      </w:r>
      <w:r w:rsidRPr="00C11AB2">
        <w:t xml:space="preserve">профессионального стандарта </w:t>
      </w:r>
    </w:p>
    <w:p w14:paraId="1E4D8F79" w14:textId="07C240D6" w:rsidR="008E04A4" w:rsidRPr="00C11AB2" w:rsidRDefault="00B722D3" w:rsidP="00086263">
      <w:pPr>
        <w:pStyle w:val="af1"/>
        <w:sectPr w:rsidR="008E04A4" w:rsidRPr="00C11AB2" w:rsidSect="005B5000">
          <w:headerReference w:type="default" r:id="rId8"/>
          <w:endnotePr>
            <w:numFmt w:val="decimal"/>
          </w:endnotePr>
          <w:pgSz w:w="11906" w:h="16838" w:code="9"/>
          <w:pgMar w:top="1134" w:right="567" w:bottom="1134" w:left="1134" w:header="709" w:footer="709" w:gutter="0"/>
          <w:cols w:space="708"/>
          <w:vAlign w:val="center"/>
          <w:titlePg/>
          <w:docGrid w:linePitch="360"/>
        </w:sectPr>
      </w:pPr>
      <w:r w:rsidRPr="00C11AB2">
        <w:t>«</w:t>
      </w:r>
      <w:r w:rsidR="00B5539E" w:rsidRPr="00C11AB2">
        <w:rPr>
          <w:rStyle w:val="af2"/>
          <w:color w:val="auto"/>
        </w:rPr>
        <w:t xml:space="preserve">Разработчик </w:t>
      </w:r>
      <w:r w:rsidR="00B5539E" w:rsidRPr="00C11AB2">
        <w:rPr>
          <w:rStyle w:val="af2"/>
          <w:color w:val="auto"/>
          <w:lang w:val="en-GB"/>
        </w:rPr>
        <w:t>Web</w:t>
      </w:r>
      <w:r w:rsidR="00B5539E" w:rsidRPr="00C11AB2">
        <w:rPr>
          <w:rStyle w:val="af2"/>
          <w:color w:val="auto"/>
        </w:rPr>
        <w:t xml:space="preserve"> и мультимедийных приложений</w:t>
      </w:r>
      <w:r w:rsidRPr="00C11AB2">
        <w:t>»</w:t>
      </w:r>
    </w:p>
    <w:p w14:paraId="2085DD0A" w14:textId="77777777" w:rsidR="00BD0791" w:rsidRPr="00C11AB2" w:rsidRDefault="008E04A4" w:rsidP="00086263">
      <w:pPr>
        <w:pStyle w:val="af1"/>
      </w:pPr>
      <w:r w:rsidRPr="00C11AB2">
        <w:lastRenderedPageBreak/>
        <w:t>Содержание</w:t>
      </w:r>
    </w:p>
    <w:p w14:paraId="316C1813" w14:textId="07DCD0DB" w:rsidR="00264961" w:rsidRPr="00C11AB2" w:rsidRDefault="00B56180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kern w:val="2"/>
          <w14:ligatures w14:val="standardContextual"/>
        </w:rPr>
      </w:pPr>
      <w:r w:rsidRPr="00C11AB2">
        <w:fldChar w:fldCharType="begin"/>
      </w:r>
      <w:r w:rsidR="008E04A4" w:rsidRPr="00C11AB2">
        <w:instrText xml:space="preserve"> TOC \o "1-3" \h \z \u </w:instrText>
      </w:r>
      <w:r w:rsidRPr="00C11AB2">
        <w:fldChar w:fldCharType="separate"/>
      </w:r>
      <w:hyperlink w:anchor="_Toc189650725" w:history="1">
        <w:r w:rsidR="00264961" w:rsidRPr="00C11AB2">
          <w:rPr>
            <w:rStyle w:val="a5"/>
            <w:noProof/>
            <w:color w:val="auto"/>
          </w:rPr>
          <w:t>Раздел 1. Обоснование необходимости актуализации профессионального стандарта</w:t>
        </w:r>
        <w:r w:rsidR="00264961" w:rsidRPr="00C11AB2">
          <w:rPr>
            <w:noProof/>
            <w:webHidden/>
          </w:rPr>
          <w:tab/>
        </w:r>
        <w:r w:rsidR="00264961" w:rsidRPr="00C11AB2">
          <w:rPr>
            <w:noProof/>
            <w:webHidden/>
          </w:rPr>
          <w:fldChar w:fldCharType="begin"/>
        </w:r>
        <w:r w:rsidR="00264961" w:rsidRPr="00C11AB2">
          <w:rPr>
            <w:noProof/>
            <w:webHidden/>
          </w:rPr>
          <w:instrText xml:space="preserve"> PAGEREF _Toc189650725 \h </w:instrText>
        </w:r>
        <w:r w:rsidR="00264961" w:rsidRPr="00C11AB2">
          <w:rPr>
            <w:noProof/>
            <w:webHidden/>
          </w:rPr>
        </w:r>
        <w:r w:rsidR="00264961" w:rsidRPr="00C11AB2">
          <w:rPr>
            <w:noProof/>
            <w:webHidden/>
          </w:rPr>
          <w:fldChar w:fldCharType="separate"/>
        </w:r>
        <w:r w:rsidR="00264961" w:rsidRPr="00C11AB2">
          <w:rPr>
            <w:noProof/>
            <w:webHidden/>
          </w:rPr>
          <w:t>3</w:t>
        </w:r>
        <w:r w:rsidR="00264961" w:rsidRPr="00C11AB2">
          <w:rPr>
            <w:noProof/>
            <w:webHidden/>
          </w:rPr>
          <w:fldChar w:fldCharType="end"/>
        </w:r>
      </w:hyperlink>
    </w:p>
    <w:p w14:paraId="1AE466B3" w14:textId="327318CF" w:rsidR="00264961" w:rsidRPr="00C11AB2" w:rsidRDefault="00264961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kern w:val="2"/>
          <w14:ligatures w14:val="standardContextual"/>
        </w:rPr>
      </w:pPr>
      <w:hyperlink w:anchor="_Toc189650726" w:history="1">
        <w:r w:rsidRPr="00C11AB2">
          <w:rPr>
            <w:rStyle w:val="a5"/>
            <w:noProof/>
            <w:color w:val="auto"/>
          </w:rPr>
          <w:t>Раздел 2. Изменение содержания профессионального стандарта</w:t>
        </w:r>
        <w:r w:rsidRPr="00C11AB2">
          <w:rPr>
            <w:noProof/>
            <w:webHidden/>
          </w:rPr>
          <w:tab/>
        </w:r>
        <w:r w:rsidRPr="00C11AB2">
          <w:rPr>
            <w:noProof/>
            <w:webHidden/>
          </w:rPr>
          <w:fldChar w:fldCharType="begin"/>
        </w:r>
        <w:r w:rsidRPr="00C11AB2">
          <w:rPr>
            <w:noProof/>
            <w:webHidden/>
          </w:rPr>
          <w:instrText xml:space="preserve"> PAGEREF _Toc189650726 \h </w:instrText>
        </w:r>
        <w:r w:rsidRPr="00C11AB2">
          <w:rPr>
            <w:noProof/>
            <w:webHidden/>
          </w:rPr>
        </w:r>
        <w:r w:rsidRPr="00C11AB2">
          <w:rPr>
            <w:noProof/>
            <w:webHidden/>
          </w:rPr>
          <w:fldChar w:fldCharType="separate"/>
        </w:r>
        <w:r w:rsidRPr="00C11AB2">
          <w:rPr>
            <w:noProof/>
            <w:webHidden/>
          </w:rPr>
          <w:t>3</w:t>
        </w:r>
        <w:r w:rsidRPr="00C11AB2">
          <w:rPr>
            <w:noProof/>
            <w:webHidden/>
          </w:rPr>
          <w:fldChar w:fldCharType="end"/>
        </w:r>
      </w:hyperlink>
    </w:p>
    <w:p w14:paraId="474493AE" w14:textId="64C8C6F6" w:rsidR="00264961" w:rsidRPr="00C11AB2" w:rsidRDefault="00264961">
      <w:pPr>
        <w:pStyle w:val="2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kern w:val="2"/>
          <w14:ligatures w14:val="standardContextual"/>
        </w:rPr>
      </w:pPr>
      <w:hyperlink w:anchor="_Toc189650727" w:history="1">
        <w:r w:rsidRPr="00C11AB2">
          <w:rPr>
            <w:rStyle w:val="a5"/>
            <w:noProof/>
            <w:color w:val="auto"/>
          </w:rPr>
          <w:t>2.1. Информация об организациях, на базе которых проводились исследования</w:t>
        </w:r>
        <w:r w:rsidRPr="00C11AB2">
          <w:rPr>
            <w:noProof/>
            <w:webHidden/>
          </w:rPr>
          <w:tab/>
        </w:r>
        <w:r w:rsidRPr="00C11AB2">
          <w:rPr>
            <w:noProof/>
            <w:webHidden/>
          </w:rPr>
          <w:fldChar w:fldCharType="begin"/>
        </w:r>
        <w:r w:rsidRPr="00C11AB2">
          <w:rPr>
            <w:noProof/>
            <w:webHidden/>
          </w:rPr>
          <w:instrText xml:space="preserve"> PAGEREF _Toc189650727 \h </w:instrText>
        </w:r>
        <w:r w:rsidRPr="00C11AB2">
          <w:rPr>
            <w:noProof/>
            <w:webHidden/>
          </w:rPr>
        </w:r>
        <w:r w:rsidRPr="00C11AB2">
          <w:rPr>
            <w:noProof/>
            <w:webHidden/>
          </w:rPr>
          <w:fldChar w:fldCharType="separate"/>
        </w:r>
        <w:r w:rsidRPr="00C11AB2">
          <w:rPr>
            <w:noProof/>
            <w:webHidden/>
          </w:rPr>
          <w:t>3</w:t>
        </w:r>
        <w:r w:rsidRPr="00C11AB2">
          <w:rPr>
            <w:noProof/>
            <w:webHidden/>
          </w:rPr>
          <w:fldChar w:fldCharType="end"/>
        </w:r>
      </w:hyperlink>
    </w:p>
    <w:p w14:paraId="2CE24BF6" w14:textId="3D251798" w:rsidR="00264961" w:rsidRPr="00C11AB2" w:rsidRDefault="00264961">
      <w:pPr>
        <w:pStyle w:val="3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kern w:val="2"/>
          <w14:ligatures w14:val="standardContextual"/>
        </w:rPr>
      </w:pPr>
      <w:hyperlink w:anchor="_Toc189650728" w:history="1">
        <w:r w:rsidRPr="00C11AB2">
          <w:rPr>
            <w:rStyle w:val="a5"/>
            <w:noProof/>
            <w:color w:val="auto"/>
          </w:rPr>
          <w:t>2.2.2. Сведения о нормативно-правовых документах, регулирующих вид профессиональной деятельности, для которого разработан проект актуализированного профессионального стандарта</w:t>
        </w:r>
        <w:r w:rsidRPr="00C11AB2">
          <w:rPr>
            <w:noProof/>
            <w:webHidden/>
          </w:rPr>
          <w:tab/>
        </w:r>
        <w:r w:rsidRPr="00C11AB2">
          <w:rPr>
            <w:noProof/>
            <w:webHidden/>
          </w:rPr>
          <w:fldChar w:fldCharType="begin"/>
        </w:r>
        <w:r w:rsidRPr="00C11AB2">
          <w:rPr>
            <w:noProof/>
            <w:webHidden/>
          </w:rPr>
          <w:instrText xml:space="preserve"> PAGEREF _Toc189650728 \h </w:instrText>
        </w:r>
        <w:r w:rsidRPr="00C11AB2">
          <w:rPr>
            <w:noProof/>
            <w:webHidden/>
          </w:rPr>
        </w:r>
        <w:r w:rsidRPr="00C11AB2">
          <w:rPr>
            <w:noProof/>
            <w:webHidden/>
          </w:rPr>
          <w:fldChar w:fldCharType="separate"/>
        </w:r>
        <w:r w:rsidRPr="00C11AB2">
          <w:rPr>
            <w:noProof/>
            <w:webHidden/>
          </w:rPr>
          <w:t>4</w:t>
        </w:r>
        <w:r w:rsidRPr="00C11AB2">
          <w:rPr>
            <w:noProof/>
            <w:webHidden/>
          </w:rPr>
          <w:fldChar w:fldCharType="end"/>
        </w:r>
      </w:hyperlink>
    </w:p>
    <w:p w14:paraId="0088D65E" w14:textId="121AFBF9" w:rsidR="00264961" w:rsidRPr="00C11AB2" w:rsidRDefault="00264961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kern w:val="2"/>
          <w14:ligatures w14:val="standardContextual"/>
        </w:rPr>
      </w:pPr>
      <w:hyperlink w:anchor="_Toc189650729" w:history="1">
        <w:r w:rsidRPr="00C11AB2">
          <w:rPr>
            <w:rStyle w:val="a5"/>
            <w:noProof/>
            <w:color w:val="auto"/>
          </w:rPr>
          <w:t>Раздел 3. Профессионально-общественное обсуждение профессионального стандарта</w:t>
        </w:r>
        <w:r w:rsidRPr="00C11AB2">
          <w:rPr>
            <w:noProof/>
            <w:webHidden/>
          </w:rPr>
          <w:tab/>
        </w:r>
        <w:r w:rsidRPr="00C11AB2">
          <w:rPr>
            <w:noProof/>
            <w:webHidden/>
          </w:rPr>
          <w:fldChar w:fldCharType="begin"/>
        </w:r>
        <w:r w:rsidRPr="00C11AB2">
          <w:rPr>
            <w:noProof/>
            <w:webHidden/>
          </w:rPr>
          <w:instrText xml:space="preserve"> PAGEREF _Toc189650729 \h </w:instrText>
        </w:r>
        <w:r w:rsidRPr="00C11AB2">
          <w:rPr>
            <w:noProof/>
            <w:webHidden/>
          </w:rPr>
        </w:r>
        <w:r w:rsidRPr="00C11AB2">
          <w:rPr>
            <w:noProof/>
            <w:webHidden/>
          </w:rPr>
          <w:fldChar w:fldCharType="separate"/>
        </w:r>
        <w:r w:rsidRPr="00C11AB2">
          <w:rPr>
            <w:noProof/>
            <w:webHidden/>
          </w:rPr>
          <w:t>5</w:t>
        </w:r>
        <w:r w:rsidRPr="00C11AB2">
          <w:rPr>
            <w:noProof/>
            <w:webHidden/>
          </w:rPr>
          <w:fldChar w:fldCharType="end"/>
        </w:r>
      </w:hyperlink>
    </w:p>
    <w:p w14:paraId="1C9477E4" w14:textId="65075E0C" w:rsidR="00264961" w:rsidRPr="00C11AB2" w:rsidRDefault="00264961">
      <w:pPr>
        <w:pStyle w:val="2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89650730" w:history="1">
        <w:r w:rsidRPr="00C11AB2">
          <w:rPr>
            <w:rStyle w:val="a5"/>
            <w:noProof/>
            <w:color w:val="auto"/>
          </w:rPr>
          <w:t>3.1. Организация и проведение обсуждения</w:t>
        </w:r>
        <w:r w:rsidRPr="00C11AB2">
          <w:rPr>
            <w:noProof/>
            <w:webHidden/>
          </w:rPr>
          <w:tab/>
        </w:r>
        <w:r w:rsidRPr="00C11AB2">
          <w:rPr>
            <w:noProof/>
            <w:webHidden/>
          </w:rPr>
          <w:fldChar w:fldCharType="begin"/>
        </w:r>
        <w:r w:rsidRPr="00C11AB2">
          <w:rPr>
            <w:noProof/>
            <w:webHidden/>
          </w:rPr>
          <w:instrText xml:space="preserve"> PAGEREF _Toc189650730 \h </w:instrText>
        </w:r>
        <w:r w:rsidRPr="00C11AB2">
          <w:rPr>
            <w:noProof/>
            <w:webHidden/>
          </w:rPr>
        </w:r>
        <w:r w:rsidRPr="00C11AB2">
          <w:rPr>
            <w:noProof/>
            <w:webHidden/>
          </w:rPr>
          <w:fldChar w:fldCharType="separate"/>
        </w:r>
        <w:r w:rsidRPr="00C11AB2">
          <w:rPr>
            <w:noProof/>
            <w:webHidden/>
          </w:rPr>
          <w:t>5</w:t>
        </w:r>
        <w:r w:rsidRPr="00C11AB2">
          <w:rPr>
            <w:noProof/>
            <w:webHidden/>
          </w:rPr>
          <w:fldChar w:fldCharType="end"/>
        </w:r>
      </w:hyperlink>
    </w:p>
    <w:p w14:paraId="06C831F6" w14:textId="1DA48578" w:rsidR="00264961" w:rsidRPr="00C11AB2" w:rsidRDefault="00264961">
      <w:pPr>
        <w:pStyle w:val="2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kern w:val="2"/>
          <w14:ligatures w14:val="standardContextual"/>
        </w:rPr>
      </w:pPr>
      <w:hyperlink w:anchor="_Toc189650731" w:history="1">
        <w:r w:rsidRPr="00C11AB2">
          <w:rPr>
            <w:rStyle w:val="a5"/>
            <w:noProof/>
            <w:color w:val="auto"/>
          </w:rPr>
          <w:t>3.2. Данные о поступивших замечаниях и предложениях к проекту профессионального стандарта и к проектам квалификаций, сформированных на его основе</w:t>
        </w:r>
        <w:r w:rsidRPr="00C11AB2">
          <w:rPr>
            <w:noProof/>
            <w:webHidden/>
          </w:rPr>
          <w:tab/>
        </w:r>
        <w:r w:rsidRPr="00C11AB2">
          <w:rPr>
            <w:noProof/>
            <w:webHidden/>
          </w:rPr>
          <w:fldChar w:fldCharType="begin"/>
        </w:r>
        <w:r w:rsidRPr="00C11AB2">
          <w:rPr>
            <w:noProof/>
            <w:webHidden/>
          </w:rPr>
          <w:instrText xml:space="preserve"> PAGEREF _Toc189650731 \h </w:instrText>
        </w:r>
        <w:r w:rsidRPr="00C11AB2">
          <w:rPr>
            <w:noProof/>
            <w:webHidden/>
          </w:rPr>
        </w:r>
        <w:r w:rsidRPr="00C11AB2">
          <w:rPr>
            <w:noProof/>
            <w:webHidden/>
          </w:rPr>
          <w:fldChar w:fldCharType="separate"/>
        </w:r>
        <w:r w:rsidRPr="00C11AB2">
          <w:rPr>
            <w:noProof/>
            <w:webHidden/>
          </w:rPr>
          <w:t>5</w:t>
        </w:r>
        <w:r w:rsidRPr="00C11AB2">
          <w:rPr>
            <w:noProof/>
            <w:webHidden/>
          </w:rPr>
          <w:fldChar w:fldCharType="end"/>
        </w:r>
      </w:hyperlink>
    </w:p>
    <w:p w14:paraId="493157F6" w14:textId="1CA99BA1" w:rsidR="00264961" w:rsidRPr="00C11AB2" w:rsidRDefault="00264961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kern w:val="2"/>
          <w14:ligatures w14:val="standardContextual"/>
        </w:rPr>
      </w:pPr>
      <w:hyperlink w:anchor="_Toc189650732" w:history="1">
        <w:r w:rsidRPr="00C11AB2">
          <w:rPr>
            <w:rStyle w:val="a5"/>
            <w:noProof/>
            <w:color w:val="auto"/>
          </w:rPr>
          <w:t>Раздел 4. Согласование проекта профессионального стандарта</w:t>
        </w:r>
        <w:r w:rsidRPr="00C11AB2">
          <w:rPr>
            <w:noProof/>
            <w:webHidden/>
          </w:rPr>
          <w:tab/>
        </w:r>
        <w:r w:rsidRPr="00C11AB2">
          <w:rPr>
            <w:noProof/>
            <w:webHidden/>
          </w:rPr>
          <w:fldChar w:fldCharType="begin"/>
        </w:r>
        <w:r w:rsidRPr="00C11AB2">
          <w:rPr>
            <w:noProof/>
            <w:webHidden/>
          </w:rPr>
          <w:instrText xml:space="preserve"> PAGEREF _Toc189650732 \h </w:instrText>
        </w:r>
        <w:r w:rsidRPr="00C11AB2">
          <w:rPr>
            <w:noProof/>
            <w:webHidden/>
          </w:rPr>
        </w:r>
        <w:r w:rsidRPr="00C11AB2">
          <w:rPr>
            <w:noProof/>
            <w:webHidden/>
          </w:rPr>
          <w:fldChar w:fldCharType="separate"/>
        </w:r>
        <w:r w:rsidRPr="00C11AB2">
          <w:rPr>
            <w:noProof/>
            <w:webHidden/>
          </w:rPr>
          <w:t>6</w:t>
        </w:r>
        <w:r w:rsidRPr="00C11AB2">
          <w:rPr>
            <w:noProof/>
            <w:webHidden/>
          </w:rPr>
          <w:fldChar w:fldCharType="end"/>
        </w:r>
      </w:hyperlink>
    </w:p>
    <w:p w14:paraId="0508534C" w14:textId="66573FD1" w:rsidR="00264961" w:rsidRPr="00C11AB2" w:rsidRDefault="00264961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kern w:val="2"/>
          <w14:ligatures w14:val="standardContextual"/>
        </w:rPr>
      </w:pPr>
      <w:hyperlink w:anchor="_Toc189650733" w:history="1">
        <w:r w:rsidRPr="00C11AB2">
          <w:rPr>
            <w:rStyle w:val="a5"/>
            <w:rFonts w:eastAsia="Calibri"/>
            <w:noProof/>
            <w:color w:val="auto"/>
            <w:lang w:eastAsia="en-US"/>
          </w:rPr>
          <w:t>Приложение 1</w:t>
        </w:r>
        <w:r w:rsidRPr="00C11AB2">
          <w:rPr>
            <w:noProof/>
            <w:webHidden/>
          </w:rPr>
          <w:tab/>
        </w:r>
        <w:r w:rsidRPr="00C11AB2">
          <w:rPr>
            <w:noProof/>
            <w:webHidden/>
          </w:rPr>
          <w:fldChar w:fldCharType="begin"/>
        </w:r>
        <w:r w:rsidRPr="00C11AB2">
          <w:rPr>
            <w:noProof/>
            <w:webHidden/>
          </w:rPr>
          <w:instrText xml:space="preserve"> PAGEREF _Toc189650733 \h </w:instrText>
        </w:r>
        <w:r w:rsidRPr="00C11AB2">
          <w:rPr>
            <w:noProof/>
            <w:webHidden/>
          </w:rPr>
        </w:r>
        <w:r w:rsidRPr="00C11AB2">
          <w:rPr>
            <w:noProof/>
            <w:webHidden/>
          </w:rPr>
          <w:fldChar w:fldCharType="separate"/>
        </w:r>
        <w:r w:rsidRPr="00C11AB2">
          <w:rPr>
            <w:noProof/>
            <w:webHidden/>
          </w:rPr>
          <w:t>7</w:t>
        </w:r>
        <w:r w:rsidRPr="00C11AB2">
          <w:rPr>
            <w:noProof/>
            <w:webHidden/>
          </w:rPr>
          <w:fldChar w:fldCharType="end"/>
        </w:r>
      </w:hyperlink>
    </w:p>
    <w:p w14:paraId="2B703B04" w14:textId="5AC29FB8" w:rsidR="00264961" w:rsidRPr="00C11AB2" w:rsidRDefault="00264961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kern w:val="2"/>
          <w14:ligatures w14:val="standardContextual"/>
        </w:rPr>
      </w:pPr>
      <w:hyperlink w:anchor="_Toc189650734" w:history="1">
        <w:r w:rsidRPr="00C11AB2">
          <w:rPr>
            <w:rStyle w:val="a5"/>
            <w:rFonts w:eastAsia="Calibri"/>
            <w:noProof/>
            <w:color w:val="auto"/>
            <w:lang w:eastAsia="en-US"/>
          </w:rPr>
          <w:t>Приложение 2</w:t>
        </w:r>
        <w:r w:rsidRPr="00C11AB2">
          <w:rPr>
            <w:noProof/>
            <w:webHidden/>
          </w:rPr>
          <w:tab/>
        </w:r>
        <w:r w:rsidRPr="00C11AB2">
          <w:rPr>
            <w:noProof/>
            <w:webHidden/>
          </w:rPr>
          <w:fldChar w:fldCharType="begin"/>
        </w:r>
        <w:r w:rsidRPr="00C11AB2">
          <w:rPr>
            <w:noProof/>
            <w:webHidden/>
          </w:rPr>
          <w:instrText xml:space="preserve"> PAGEREF _Toc189650734 \h </w:instrText>
        </w:r>
        <w:r w:rsidRPr="00C11AB2">
          <w:rPr>
            <w:noProof/>
            <w:webHidden/>
          </w:rPr>
        </w:r>
        <w:r w:rsidRPr="00C11AB2">
          <w:rPr>
            <w:noProof/>
            <w:webHidden/>
          </w:rPr>
          <w:fldChar w:fldCharType="separate"/>
        </w:r>
        <w:r w:rsidRPr="00C11AB2">
          <w:rPr>
            <w:noProof/>
            <w:webHidden/>
          </w:rPr>
          <w:t>8</w:t>
        </w:r>
        <w:r w:rsidRPr="00C11AB2">
          <w:rPr>
            <w:noProof/>
            <w:webHidden/>
          </w:rPr>
          <w:fldChar w:fldCharType="end"/>
        </w:r>
      </w:hyperlink>
    </w:p>
    <w:p w14:paraId="0B94C8F8" w14:textId="25A9F603" w:rsidR="00264961" w:rsidRPr="00C11AB2" w:rsidRDefault="00264961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kern w:val="2"/>
          <w14:ligatures w14:val="standardContextual"/>
        </w:rPr>
      </w:pPr>
      <w:hyperlink w:anchor="_Toc189650735" w:history="1">
        <w:r w:rsidRPr="00C11AB2">
          <w:rPr>
            <w:rStyle w:val="a5"/>
            <w:rFonts w:eastAsia="Calibri"/>
            <w:noProof/>
            <w:color w:val="auto"/>
            <w:lang w:eastAsia="en-US"/>
          </w:rPr>
          <w:t>Приложение 3</w:t>
        </w:r>
        <w:r w:rsidRPr="00C11AB2">
          <w:rPr>
            <w:noProof/>
            <w:webHidden/>
          </w:rPr>
          <w:tab/>
        </w:r>
        <w:r w:rsidRPr="00C11AB2">
          <w:rPr>
            <w:noProof/>
            <w:webHidden/>
          </w:rPr>
          <w:fldChar w:fldCharType="begin"/>
        </w:r>
        <w:r w:rsidRPr="00C11AB2">
          <w:rPr>
            <w:noProof/>
            <w:webHidden/>
          </w:rPr>
          <w:instrText xml:space="preserve"> PAGEREF _Toc189650735 \h </w:instrText>
        </w:r>
        <w:r w:rsidRPr="00C11AB2">
          <w:rPr>
            <w:noProof/>
            <w:webHidden/>
          </w:rPr>
        </w:r>
        <w:r w:rsidRPr="00C11AB2">
          <w:rPr>
            <w:noProof/>
            <w:webHidden/>
          </w:rPr>
          <w:fldChar w:fldCharType="separate"/>
        </w:r>
        <w:r w:rsidRPr="00C11AB2">
          <w:rPr>
            <w:noProof/>
            <w:webHidden/>
          </w:rPr>
          <w:t>9</w:t>
        </w:r>
        <w:r w:rsidRPr="00C11AB2">
          <w:rPr>
            <w:noProof/>
            <w:webHidden/>
          </w:rPr>
          <w:fldChar w:fldCharType="end"/>
        </w:r>
      </w:hyperlink>
    </w:p>
    <w:p w14:paraId="65EE94A1" w14:textId="148C1746" w:rsidR="00264961" w:rsidRPr="00C11AB2" w:rsidRDefault="00264961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kern w:val="2"/>
          <w14:ligatures w14:val="standardContextual"/>
        </w:rPr>
      </w:pPr>
      <w:hyperlink w:anchor="_Toc189650736" w:history="1">
        <w:r w:rsidRPr="00C11AB2">
          <w:rPr>
            <w:rStyle w:val="a5"/>
            <w:rFonts w:eastAsia="Calibri"/>
            <w:noProof/>
            <w:color w:val="auto"/>
            <w:lang w:eastAsia="en-US"/>
          </w:rPr>
          <w:t>Приложение 4</w:t>
        </w:r>
        <w:r w:rsidRPr="00C11AB2">
          <w:rPr>
            <w:noProof/>
            <w:webHidden/>
          </w:rPr>
          <w:tab/>
        </w:r>
        <w:r w:rsidRPr="00C11AB2">
          <w:rPr>
            <w:noProof/>
            <w:webHidden/>
          </w:rPr>
          <w:fldChar w:fldCharType="begin"/>
        </w:r>
        <w:r w:rsidRPr="00C11AB2">
          <w:rPr>
            <w:noProof/>
            <w:webHidden/>
          </w:rPr>
          <w:instrText xml:space="preserve"> PAGEREF _Toc189650736 \h </w:instrText>
        </w:r>
        <w:r w:rsidRPr="00C11AB2">
          <w:rPr>
            <w:noProof/>
            <w:webHidden/>
          </w:rPr>
        </w:r>
        <w:r w:rsidRPr="00C11AB2">
          <w:rPr>
            <w:noProof/>
            <w:webHidden/>
          </w:rPr>
          <w:fldChar w:fldCharType="separate"/>
        </w:r>
        <w:r w:rsidRPr="00C11AB2">
          <w:rPr>
            <w:noProof/>
            <w:webHidden/>
          </w:rPr>
          <w:t>10</w:t>
        </w:r>
        <w:r w:rsidRPr="00C11AB2">
          <w:rPr>
            <w:noProof/>
            <w:webHidden/>
          </w:rPr>
          <w:fldChar w:fldCharType="end"/>
        </w:r>
      </w:hyperlink>
    </w:p>
    <w:p w14:paraId="56F121DE" w14:textId="0CC8C9B8" w:rsidR="008E04A4" w:rsidRPr="00C11AB2" w:rsidRDefault="00B56180" w:rsidP="008E04A4">
      <w:r w:rsidRPr="00C11AB2">
        <w:fldChar w:fldCharType="end"/>
      </w:r>
      <w:r w:rsidR="008E04A4" w:rsidRPr="00C11AB2">
        <w:br w:type="page"/>
      </w:r>
    </w:p>
    <w:p w14:paraId="3AC51EEE" w14:textId="1F53F630" w:rsidR="00166E08" w:rsidRPr="00C11AB2" w:rsidRDefault="00DD1178" w:rsidP="00166E08">
      <w:pPr>
        <w:pStyle w:val="a1"/>
      </w:pPr>
      <w:r w:rsidRPr="00C11AB2">
        <w:lastRenderedPageBreak/>
        <w:t>Актуализируемый п</w:t>
      </w:r>
      <w:r w:rsidR="00166E08" w:rsidRPr="00C11AB2">
        <w:t>рофессиональный стандарт «</w:t>
      </w:r>
      <w:r w:rsidR="00B5539E" w:rsidRPr="00C11AB2">
        <w:rPr>
          <w:rStyle w:val="af2"/>
          <w:color w:val="auto"/>
        </w:rPr>
        <w:t xml:space="preserve">Разработчик </w:t>
      </w:r>
      <w:r w:rsidR="00B5539E" w:rsidRPr="00C11AB2">
        <w:rPr>
          <w:rStyle w:val="af2"/>
          <w:color w:val="auto"/>
          <w:lang w:val="en-GB"/>
        </w:rPr>
        <w:t>Web</w:t>
      </w:r>
      <w:r w:rsidR="00B5539E" w:rsidRPr="00C11AB2">
        <w:rPr>
          <w:rStyle w:val="af2"/>
          <w:color w:val="auto"/>
        </w:rPr>
        <w:t xml:space="preserve"> и мультимедийных приложений</w:t>
      </w:r>
      <w:r w:rsidR="00166E08" w:rsidRPr="00C11AB2">
        <w:t>» был разработан в 20</w:t>
      </w:r>
      <w:r w:rsidR="00B5539E" w:rsidRPr="00C11AB2">
        <w:rPr>
          <w:rStyle w:val="af2"/>
          <w:color w:val="auto"/>
          <w:u w:val="none"/>
        </w:rPr>
        <w:t>17</w:t>
      </w:r>
      <w:r w:rsidR="00166E08" w:rsidRPr="00C11AB2">
        <w:t xml:space="preserve"> году.</w:t>
      </w:r>
    </w:p>
    <w:p w14:paraId="1756250F" w14:textId="77777777" w:rsidR="00DC4DCD" w:rsidRPr="00C11AB2" w:rsidRDefault="00DC4DCD" w:rsidP="00166E08">
      <w:pPr>
        <w:pStyle w:val="a1"/>
      </w:pPr>
    </w:p>
    <w:p w14:paraId="3740516D" w14:textId="77777777" w:rsidR="00BD0791" w:rsidRPr="00C11AB2" w:rsidRDefault="0088589D" w:rsidP="004F0DBC">
      <w:pPr>
        <w:pStyle w:val="1"/>
      </w:pPr>
      <w:bookmarkStart w:id="0" w:name="_Toc189650725"/>
      <w:r w:rsidRPr="00C11AB2">
        <w:t xml:space="preserve">Раздел </w:t>
      </w:r>
      <w:r w:rsidR="00B722D3" w:rsidRPr="00C11AB2">
        <w:t xml:space="preserve">1. </w:t>
      </w:r>
      <w:r w:rsidR="00DD1178" w:rsidRPr="00C11AB2">
        <w:t>Обоснование необходимости актуализации профессионального стандарта</w:t>
      </w:r>
      <w:bookmarkEnd w:id="0"/>
    </w:p>
    <w:p w14:paraId="39808895" w14:textId="046F30C9" w:rsidR="00DD1178" w:rsidRPr="00C11AB2" w:rsidRDefault="00DD1178" w:rsidP="00DD1178">
      <w:pPr>
        <w:pStyle w:val="a1"/>
      </w:pPr>
      <w:r w:rsidRPr="00C11AB2">
        <w:t>Актуализации профессионального стандарта вызвана необходимостью внесения изменений в соответствии с замечаниями, поступившими от предприятий</w:t>
      </w:r>
      <w:r w:rsidR="00F32E96" w:rsidRPr="00C11AB2">
        <w:t xml:space="preserve"> ИТ-сферы</w:t>
      </w:r>
      <w:r w:rsidRPr="00C11AB2">
        <w:t>, Минтруда РФ и других организаций</w:t>
      </w:r>
      <w:r w:rsidR="002B7659" w:rsidRPr="00C11AB2">
        <w:t>,</w:t>
      </w:r>
      <w:r w:rsidR="004F0DBC" w:rsidRPr="00C11AB2">
        <w:t xml:space="preserve"> и результатами мониторинга практики применения профессионального стандарта</w:t>
      </w:r>
      <w:r w:rsidRPr="00C11AB2">
        <w:t>.</w:t>
      </w:r>
    </w:p>
    <w:p w14:paraId="130488A2" w14:textId="3357C3FE" w:rsidR="004F0DBC" w:rsidRPr="00C11AB2" w:rsidRDefault="004F0DBC" w:rsidP="00DD1178">
      <w:pPr>
        <w:pStyle w:val="a1"/>
      </w:pPr>
      <w:r w:rsidRPr="00C11AB2">
        <w:t>Уведомление о</w:t>
      </w:r>
      <w:r w:rsidR="00A53178" w:rsidRPr="00C11AB2">
        <w:t>б актуализации</w:t>
      </w:r>
      <w:r w:rsidRPr="00C11AB2">
        <w:t xml:space="preserve"> профессионального стандарта размещено сайте «Профессиональные стандарты» :</w:t>
      </w:r>
      <w:r w:rsidR="00037F19" w:rsidRPr="00C11AB2">
        <w:t xml:space="preserve"> </w:t>
      </w:r>
      <w:hyperlink r:id="rId9" w:history="1">
        <w:r w:rsidR="00037F19" w:rsidRPr="00C11AB2">
          <w:rPr>
            <w:rStyle w:val="a5"/>
            <w:color w:val="auto"/>
          </w:rPr>
          <w:t>https://profstandart.rosmintrud.ru/obshchiy-informatsionnyy-blok/podsistema-razrabotki-professionalnykh-standartov/upravlenie-uvedomleniyami/index.php?ELEMENT_ID=129324</w:t>
        </w:r>
      </w:hyperlink>
      <w:r w:rsidR="00037F19" w:rsidRPr="00C11AB2">
        <w:t xml:space="preserve"> (на модерации)</w:t>
      </w:r>
    </w:p>
    <w:p w14:paraId="2FFA73C9" w14:textId="77777777" w:rsidR="004F0DBC" w:rsidRPr="00C11AB2" w:rsidRDefault="004F0DBC" w:rsidP="00DD1178">
      <w:pPr>
        <w:pStyle w:val="a1"/>
      </w:pPr>
    </w:p>
    <w:p w14:paraId="3638C40E" w14:textId="77777777" w:rsidR="00DD1178" w:rsidRPr="00C11AB2" w:rsidRDefault="00DD1178" w:rsidP="00DD1178">
      <w:pPr>
        <w:pStyle w:val="a1"/>
      </w:pPr>
      <w:r w:rsidRPr="00C11AB2">
        <w:t xml:space="preserve">В </w:t>
      </w:r>
      <w:r w:rsidR="004F0DBC" w:rsidRPr="00C11AB2">
        <w:t>р</w:t>
      </w:r>
      <w:r w:rsidRPr="00C11AB2">
        <w:t xml:space="preserve">азделе </w:t>
      </w:r>
      <w:r w:rsidRPr="00C11AB2">
        <w:rPr>
          <w:lang w:val="en-US"/>
        </w:rPr>
        <w:t>I</w:t>
      </w:r>
      <w:r w:rsidRPr="00C11AB2">
        <w:t xml:space="preserve"> произведена корректировка формулировок наименования вида и цели профессиональной деятельности.</w:t>
      </w:r>
    </w:p>
    <w:p w14:paraId="3AC6255A" w14:textId="77777777" w:rsidR="00DD1178" w:rsidRPr="00C11AB2" w:rsidRDefault="00DD1178" w:rsidP="00DD1178">
      <w:pPr>
        <w:pStyle w:val="a1"/>
      </w:pPr>
      <w:r w:rsidRPr="00C11AB2">
        <w:t xml:space="preserve">В разделе </w:t>
      </w:r>
      <w:r w:rsidRPr="00C11AB2">
        <w:rPr>
          <w:lang w:val="en-US"/>
        </w:rPr>
        <w:t>II</w:t>
      </w:r>
      <w:r w:rsidRPr="00C11AB2">
        <w:t xml:space="preserve"> произведена корректировка обобщенных трудовых функций и отдельных трудовых функций. Добавлены обобщенные трудовые функции: </w:t>
      </w:r>
      <w:r w:rsidRPr="00C11AB2">
        <w:rPr>
          <w:rStyle w:val="af2"/>
          <w:color w:val="auto"/>
        </w:rPr>
        <w:t>перечень обобщённых трудовых функций</w:t>
      </w:r>
      <w:r w:rsidRPr="00C11AB2">
        <w:t xml:space="preserve">. Исключены обобщенные трудовые функции: </w:t>
      </w:r>
      <w:r w:rsidRPr="00C11AB2">
        <w:rPr>
          <w:rStyle w:val="af2"/>
          <w:color w:val="auto"/>
        </w:rPr>
        <w:t>перечень обобщённых трудовых функций</w:t>
      </w:r>
      <w:r w:rsidRPr="00C11AB2">
        <w:t xml:space="preserve">. Изменен состав обобщенных трудовых функций. В обобщенных трудовых функциях </w:t>
      </w:r>
      <w:r w:rsidRPr="00C11AB2">
        <w:rPr>
          <w:rStyle w:val="af2"/>
          <w:color w:val="auto"/>
        </w:rPr>
        <w:t>перечень обобщённых трудовых функций</w:t>
      </w:r>
      <w:r w:rsidRPr="00C11AB2">
        <w:t xml:space="preserve"> выделены новые трудовые функции. В обобщенных трудовых функциях </w:t>
      </w:r>
      <w:r w:rsidRPr="00C11AB2">
        <w:rPr>
          <w:rStyle w:val="af2"/>
          <w:color w:val="auto"/>
        </w:rPr>
        <w:t>перечень обобщённых трудовых функций</w:t>
      </w:r>
      <w:r w:rsidRPr="00C11AB2">
        <w:t xml:space="preserve"> исключены трудовые функции, нехарактерные для данной профессиональной деятельности.</w:t>
      </w:r>
    </w:p>
    <w:p w14:paraId="5E93C67C" w14:textId="4C2EB946" w:rsidR="00DD1178" w:rsidRPr="00C11AB2" w:rsidRDefault="00DD1178" w:rsidP="00DD1178">
      <w:pPr>
        <w:pStyle w:val="a1"/>
      </w:pPr>
      <w:r w:rsidRPr="00C11AB2">
        <w:t xml:space="preserve">В разделе </w:t>
      </w:r>
      <w:r w:rsidRPr="00C11AB2">
        <w:rPr>
          <w:lang w:val="en-US"/>
        </w:rPr>
        <w:t>III</w:t>
      </w:r>
      <w:r w:rsidRPr="00C11AB2">
        <w:t xml:space="preserve"> уточнена привязка обобщенных трудовых функции </w:t>
      </w:r>
      <w:r w:rsidRPr="00C11AB2">
        <w:rPr>
          <w:rStyle w:val="af2"/>
          <w:color w:val="auto"/>
        </w:rPr>
        <w:t>перечень обобщённых трудовых функций</w:t>
      </w:r>
      <w:r w:rsidRPr="00C11AB2">
        <w:t xml:space="preserve"> к уровням квалификации. Кроме того, уточнены требовани</w:t>
      </w:r>
      <w:r w:rsidR="00B5539E" w:rsidRPr="00C11AB2">
        <w:t>я</w:t>
      </w:r>
      <w:r w:rsidRPr="00C11AB2">
        <w:t xml:space="preserve"> к образованию и опыту профессиональной деятельности, необходимы</w:t>
      </w:r>
      <w:r w:rsidR="00B5539E" w:rsidRPr="00C11AB2">
        <w:t>м</w:t>
      </w:r>
      <w:r w:rsidRPr="00C11AB2">
        <w:t xml:space="preserve"> для реализации обобщенных трудовых функций.</w:t>
      </w:r>
      <w:r w:rsidR="00B75687" w:rsidRPr="00C11AB2">
        <w:t xml:space="preserve"> </w:t>
      </w:r>
      <w:r w:rsidR="001B0665" w:rsidRPr="00C11AB2">
        <w:t xml:space="preserve">Уточнены коды и наименования специальностей и направлений подготовки в соответствии с перечнями СПО и ВО. </w:t>
      </w:r>
    </w:p>
    <w:p w14:paraId="66326640" w14:textId="0C328D72" w:rsidR="00DD1178" w:rsidRPr="00C11AB2" w:rsidRDefault="00DD1178" w:rsidP="00DD1178">
      <w:pPr>
        <w:pStyle w:val="a1"/>
      </w:pPr>
      <w:r w:rsidRPr="00C11AB2">
        <w:t xml:space="preserve">В трудовых функциях </w:t>
      </w:r>
      <w:r w:rsidRPr="00C11AB2">
        <w:rPr>
          <w:rStyle w:val="af2"/>
          <w:color w:val="auto"/>
        </w:rPr>
        <w:t>перечень трудовых функций</w:t>
      </w:r>
      <w:r w:rsidRPr="00C11AB2">
        <w:t xml:space="preserve"> произведена корректировка описания трудовых действий, уточнение формулировок требований к необходимым умениям и знаниям.</w:t>
      </w:r>
      <w:r w:rsidR="00D145B7" w:rsidRPr="00C11AB2">
        <w:t xml:space="preserve"> </w:t>
      </w:r>
      <w:r w:rsidR="00F84B9F" w:rsidRPr="00C11AB2">
        <w:t xml:space="preserve">Некоторые трудовые действия, умения, знания дополнены информацией о применении технологий искусственного интеллекта. </w:t>
      </w:r>
    </w:p>
    <w:p w14:paraId="56B1C670" w14:textId="431B0FC5" w:rsidR="00DD1178" w:rsidRPr="00C11AB2" w:rsidRDefault="00DD1178" w:rsidP="00A53178">
      <w:pPr>
        <w:pStyle w:val="a1"/>
      </w:pPr>
      <w:r w:rsidRPr="00C11AB2">
        <w:t>Во всем профессиональном стандарте исправлены терминологические ошибки и неточности. Вся терминологию приведена в соответствие с требованиями нормативн</w:t>
      </w:r>
      <w:r w:rsidR="00A53178" w:rsidRPr="00C11AB2">
        <w:t>ых правовых актов и методической</w:t>
      </w:r>
      <w:r w:rsidRPr="00C11AB2">
        <w:t xml:space="preserve"> документации.</w:t>
      </w:r>
      <w:r w:rsidR="00B75687" w:rsidRPr="00C11AB2">
        <w:t xml:space="preserve"> Уточнены коды Общероссийского классификатора занятий</w:t>
      </w:r>
      <w:r w:rsidR="00EB3AA1" w:rsidRPr="00C11AB2">
        <w:t xml:space="preserve"> и ОКПДТР</w:t>
      </w:r>
      <w:r w:rsidR="00B75687" w:rsidRPr="00C11AB2">
        <w:t xml:space="preserve">. </w:t>
      </w:r>
    </w:p>
    <w:p w14:paraId="7D168D60" w14:textId="66131E34" w:rsidR="00726A9C" w:rsidRPr="00C11AB2" w:rsidRDefault="004F0DBC" w:rsidP="00255D48">
      <w:pPr>
        <w:pStyle w:val="1"/>
      </w:pPr>
      <w:bookmarkStart w:id="1" w:name="_Toc189650726"/>
      <w:r w:rsidRPr="00C11AB2">
        <w:t>Раздел 2.</w:t>
      </w:r>
      <w:r w:rsidR="00726A9C" w:rsidRPr="00C11AB2">
        <w:t xml:space="preserve"> </w:t>
      </w:r>
      <w:r w:rsidR="00DC4DCD" w:rsidRPr="00C11AB2">
        <w:t>Изменение содержания профессионального стандарта</w:t>
      </w:r>
      <w:bookmarkEnd w:id="1"/>
    </w:p>
    <w:p w14:paraId="653AA225" w14:textId="6A2FB546" w:rsidR="00255D48" w:rsidRPr="00C11AB2" w:rsidRDefault="004F0DBC" w:rsidP="00301C6F">
      <w:pPr>
        <w:pStyle w:val="2"/>
      </w:pPr>
      <w:bookmarkStart w:id="2" w:name="_Toc189650727"/>
      <w:r w:rsidRPr="00C11AB2">
        <w:t>2</w:t>
      </w:r>
      <w:r w:rsidR="00465D52" w:rsidRPr="00C11AB2">
        <w:t>.</w:t>
      </w:r>
      <w:r w:rsidR="0088589D" w:rsidRPr="00C11AB2">
        <w:t xml:space="preserve">1. </w:t>
      </w:r>
      <w:r w:rsidR="00DC4DCD" w:rsidRPr="00C11AB2">
        <w:t>Информация об организациях, на базе которых проводились исследования</w:t>
      </w:r>
      <w:bookmarkEnd w:id="2"/>
    </w:p>
    <w:p w14:paraId="7383CD04" w14:textId="4D42F3C9" w:rsidR="00CD7D08" w:rsidRPr="00C11AB2" w:rsidRDefault="00CD7D08" w:rsidP="00CD7D08">
      <w:pPr>
        <w:pStyle w:val="a1"/>
      </w:pPr>
      <w:r w:rsidRPr="00C11AB2">
        <w:t xml:space="preserve">В соответствии с Правилами разработки и утверждения профессиональных стандартов, утвержденных постановлением Правительства Российской Федерации от 10 апреля 2023 г. № 580 «О разработке и утверждении профессиональных стандартов», профессиональный стандарт разработан </w:t>
      </w:r>
      <w:r w:rsidR="0003033E" w:rsidRPr="00C11AB2">
        <w:t>Российски</w:t>
      </w:r>
      <w:r w:rsidR="007F50B1" w:rsidRPr="00C11AB2">
        <w:t>м</w:t>
      </w:r>
      <w:r w:rsidR="0003033E" w:rsidRPr="00C11AB2">
        <w:t xml:space="preserve"> союз</w:t>
      </w:r>
      <w:r w:rsidR="007F50B1" w:rsidRPr="00C11AB2">
        <w:t>ом</w:t>
      </w:r>
      <w:r w:rsidR="0003033E" w:rsidRPr="00C11AB2">
        <w:t xml:space="preserve"> промышленников и предпринимателей (ООР), город Москва, ООО «1С-</w:t>
      </w:r>
      <w:r w:rsidR="0003033E" w:rsidRPr="00C11AB2">
        <w:lastRenderedPageBreak/>
        <w:t>Мссофт.ру», город Санкт-Петербург, АНО ДПО «</w:t>
      </w:r>
      <w:proofErr w:type="spellStart"/>
      <w:r w:rsidR="0003033E" w:rsidRPr="00C11AB2">
        <w:t>Софтлайн</w:t>
      </w:r>
      <w:proofErr w:type="spellEnd"/>
      <w:r w:rsidR="0003033E" w:rsidRPr="00C11AB2">
        <w:t xml:space="preserve"> </w:t>
      </w:r>
      <w:proofErr w:type="spellStart"/>
      <w:r w:rsidR="0003033E" w:rsidRPr="00C11AB2">
        <w:t>Эдюкейшн</w:t>
      </w:r>
      <w:proofErr w:type="spellEnd"/>
      <w:r w:rsidR="0003033E" w:rsidRPr="00C11AB2">
        <w:t xml:space="preserve">» компании </w:t>
      </w:r>
      <w:proofErr w:type="spellStart"/>
      <w:r w:rsidR="0003033E" w:rsidRPr="00C11AB2">
        <w:t>Softline</w:t>
      </w:r>
      <w:proofErr w:type="spellEnd"/>
      <w:r w:rsidR="0003033E" w:rsidRPr="00C11AB2">
        <w:t>, город Москва, Ассоциация предприятий компьютерных и информационных технологий, город Москва, ООО «1С-Битрикс», город Москва, ООО «</w:t>
      </w:r>
      <w:proofErr w:type="spellStart"/>
      <w:r w:rsidR="0003033E" w:rsidRPr="00C11AB2">
        <w:t>Физикон</w:t>
      </w:r>
      <w:proofErr w:type="spellEnd"/>
      <w:r w:rsidR="0003033E" w:rsidRPr="00C11AB2">
        <w:t>», город Долгопрудный, Московская область, ООО «</w:t>
      </w:r>
      <w:proofErr w:type="spellStart"/>
      <w:r w:rsidR="0003033E" w:rsidRPr="00C11AB2">
        <w:t>Юмисофт</w:t>
      </w:r>
      <w:proofErr w:type="spellEnd"/>
      <w:r w:rsidR="0003033E" w:rsidRPr="00C11AB2">
        <w:t xml:space="preserve">», город Санкт-Петербург </w:t>
      </w:r>
      <w:r w:rsidRPr="00C11AB2">
        <w:t xml:space="preserve">с участием представителей работодателей ключевых отраслей, ведущих образовательных организаций высшего и среднего профессионального образования. </w:t>
      </w:r>
    </w:p>
    <w:p w14:paraId="225D09D1" w14:textId="77674F2D" w:rsidR="00CD7D08" w:rsidRPr="00C11AB2" w:rsidRDefault="00CD7D08" w:rsidP="00CD7D08">
      <w:pPr>
        <w:pStyle w:val="a1"/>
      </w:pPr>
      <w:r w:rsidRPr="00C11AB2">
        <w:t xml:space="preserve">В целях разработки профессионального стандарта была сформирована рабочая группа экспертов, в состав которой были включены специалисты в области разработки профессиональных стандартов, эксперты Совета по профессиональным квалификациям в </w:t>
      </w:r>
      <w:r w:rsidR="003017E3" w:rsidRPr="00C11AB2">
        <w:t>области информационных технологий</w:t>
      </w:r>
      <w:r w:rsidRPr="00C11AB2">
        <w:t xml:space="preserve">, специалисты в области </w:t>
      </w:r>
      <w:r w:rsidR="003017E3" w:rsidRPr="00C11AB2">
        <w:t xml:space="preserve">разработки </w:t>
      </w:r>
      <w:r w:rsidR="003017E3" w:rsidRPr="00C11AB2">
        <w:rPr>
          <w:lang w:val="en-GB"/>
        </w:rPr>
        <w:t>Web</w:t>
      </w:r>
      <w:r w:rsidR="003017E3" w:rsidRPr="00C11AB2">
        <w:t xml:space="preserve"> и мультимедийных технологий</w:t>
      </w:r>
      <w:r w:rsidRPr="00C11AB2">
        <w:t>, руководители предприятий, специалисты в области управления, обучения и развития персонала, другие специалисты.</w:t>
      </w:r>
    </w:p>
    <w:p w14:paraId="664E5809" w14:textId="15973C71" w:rsidR="00CD7D08" w:rsidRPr="00C11AB2" w:rsidRDefault="00CD7D08" w:rsidP="00CD7D08">
      <w:pPr>
        <w:pStyle w:val="a1"/>
      </w:pPr>
      <w:r w:rsidRPr="00C11AB2">
        <w:t>Перечень организаций, участвовавших в разработке проекта профессионального стандарта, приведены в приложении 1.</w:t>
      </w:r>
    </w:p>
    <w:p w14:paraId="42B9F89F" w14:textId="77777777" w:rsidR="00CD7D08" w:rsidRPr="00C11AB2" w:rsidRDefault="00CD7D08" w:rsidP="004F0DBC">
      <w:pPr>
        <w:pStyle w:val="a1"/>
      </w:pPr>
    </w:p>
    <w:p w14:paraId="42F615C5" w14:textId="3DB5F3D8" w:rsidR="004F0DBC" w:rsidRPr="00C11AB2" w:rsidRDefault="00255D48" w:rsidP="00255D48">
      <w:pPr>
        <w:pStyle w:val="3"/>
      </w:pPr>
      <w:bookmarkStart w:id="3" w:name="_Toc464578951"/>
      <w:bookmarkStart w:id="4" w:name="_Toc189650728"/>
      <w:r w:rsidRPr="00C11AB2">
        <w:t>2.2.</w:t>
      </w:r>
      <w:r w:rsidR="004F0DBC" w:rsidRPr="00C11AB2">
        <w:t xml:space="preserve"> Сведения о нормативно-правовых документах, регулирующих вид профессиональной деятельности, для которого разработан проект актуализированного профессионального стандарта</w:t>
      </w:r>
      <w:bookmarkEnd w:id="3"/>
      <w:bookmarkEnd w:id="4"/>
    </w:p>
    <w:p w14:paraId="331AF360" w14:textId="1D2F149B" w:rsidR="00CD7D08" w:rsidRPr="00C11AB2" w:rsidRDefault="00CD7D08" w:rsidP="00CD7D08">
      <w:pPr>
        <w:pStyle w:val="a1"/>
      </w:pPr>
      <w:bookmarkStart w:id="5" w:name="_Toc189650729"/>
      <w:r w:rsidRPr="00C11AB2">
        <w:t xml:space="preserve">Профессиональная деятельность </w:t>
      </w:r>
      <w:r w:rsidR="003017E3" w:rsidRPr="00C11AB2">
        <w:rPr>
          <w:rStyle w:val="af2"/>
          <w:color w:val="auto"/>
        </w:rPr>
        <w:t xml:space="preserve">разработчика </w:t>
      </w:r>
      <w:r w:rsidR="003017E3" w:rsidRPr="00C11AB2">
        <w:rPr>
          <w:rStyle w:val="af2"/>
          <w:color w:val="auto"/>
          <w:lang w:val="en-GB"/>
        </w:rPr>
        <w:t>Web</w:t>
      </w:r>
      <w:r w:rsidR="003017E3" w:rsidRPr="00C11AB2">
        <w:rPr>
          <w:rStyle w:val="af2"/>
          <w:color w:val="auto"/>
        </w:rPr>
        <w:t xml:space="preserve"> и мультимедийных технологий</w:t>
      </w:r>
      <w:r w:rsidRPr="00C11AB2">
        <w:t xml:space="preserve"> регулируется следующими федеральными и отраслевыми нормативными правовыми актами.</w:t>
      </w:r>
    </w:p>
    <w:p w14:paraId="2BF77A59" w14:textId="77777777" w:rsidR="00CD7D08" w:rsidRPr="00C11AB2" w:rsidRDefault="00CD7D08" w:rsidP="00CD7D08">
      <w:pPr>
        <w:pStyle w:val="a1"/>
      </w:pPr>
      <w:r w:rsidRPr="00C11AB2">
        <w:t>1. Трудовой кодекс Российской Федерации от 30.12.2001 № 197-ФЗ (ред. от 05.02.2018).</w:t>
      </w:r>
    </w:p>
    <w:p w14:paraId="187B9CD5" w14:textId="42E12726" w:rsidR="00CD7D08" w:rsidRPr="00C11AB2" w:rsidRDefault="005167F1" w:rsidP="00A37FE1">
      <w:pPr>
        <w:pStyle w:val="a1"/>
      </w:pPr>
      <w:r w:rsidRPr="00C11AB2">
        <w:t>2</w:t>
      </w:r>
      <w:r w:rsidR="00CD7D08" w:rsidRPr="00C11AB2">
        <w:t xml:space="preserve">. Постановление Правительства Российской Федерации от 24 декабря 2021 г. № 2464 </w:t>
      </w:r>
      <w:r w:rsidR="00CD7D08" w:rsidRPr="00C11AB2">
        <w:br/>
        <w:t xml:space="preserve">«О порядке обучения по охране труда и проверки знания требований охраны труда», действует </w:t>
      </w:r>
      <w:r w:rsidR="00CD7D08" w:rsidRPr="00C11AB2">
        <w:br/>
        <w:t>до 1 сентября 2026 г.</w:t>
      </w:r>
    </w:p>
    <w:p w14:paraId="6B827E2C" w14:textId="77777777" w:rsidR="004C109A" w:rsidRPr="00C11AB2" w:rsidRDefault="004C109A" w:rsidP="004C109A">
      <w:pPr>
        <w:pStyle w:val="a1"/>
      </w:pPr>
      <w:r w:rsidRPr="00C11AB2">
        <w:t>Специальных нормативных правовых актов, регулирующих данный вид профессиональной деятельности, на момент актуализации профессионального стандарта не выявлено.</w:t>
      </w:r>
    </w:p>
    <w:p w14:paraId="5E3974E9" w14:textId="77777777" w:rsidR="00BD0791" w:rsidRPr="00C11AB2" w:rsidRDefault="00174084" w:rsidP="004F0DBC">
      <w:pPr>
        <w:pStyle w:val="1"/>
      </w:pPr>
      <w:r w:rsidRPr="00C11AB2">
        <w:t xml:space="preserve">Раздел </w:t>
      </w:r>
      <w:r w:rsidR="004C7DC4" w:rsidRPr="00C11AB2">
        <w:t>3</w:t>
      </w:r>
      <w:r w:rsidR="00255D48" w:rsidRPr="00C11AB2">
        <w:t>.</w:t>
      </w:r>
      <w:r w:rsidR="004C7DC4" w:rsidRPr="00C11AB2">
        <w:t xml:space="preserve"> </w:t>
      </w:r>
      <w:r w:rsidR="00B722D3" w:rsidRPr="00C11AB2">
        <w:t>Профессионально-общественное обсуждение профессионального стандарта</w:t>
      </w:r>
      <w:bookmarkEnd w:id="5"/>
      <w:r w:rsidR="00B722D3" w:rsidRPr="00C11AB2">
        <w:t xml:space="preserve"> </w:t>
      </w:r>
    </w:p>
    <w:p w14:paraId="2DC8AAE4" w14:textId="77777777" w:rsidR="00F11C25" w:rsidRPr="00C11AB2" w:rsidRDefault="00F11C25" w:rsidP="00F11C25">
      <w:pPr>
        <w:keepNext/>
        <w:spacing w:before="240" w:after="120" w:line="276" w:lineRule="auto"/>
        <w:ind w:firstLine="720"/>
        <w:jc w:val="both"/>
        <w:outlineLvl w:val="1"/>
        <w:rPr>
          <w:b/>
        </w:rPr>
      </w:pPr>
      <w:bookmarkStart w:id="6" w:name="_Toc189591425"/>
      <w:bookmarkStart w:id="7" w:name="_Toc189649170"/>
      <w:bookmarkStart w:id="8" w:name="_Toc189650730"/>
      <w:r w:rsidRPr="00C11AB2">
        <w:rPr>
          <w:b/>
        </w:rPr>
        <w:t>3.1. Организация и проведение обсуждения</w:t>
      </w:r>
      <w:bookmarkEnd w:id="6"/>
      <w:bookmarkEnd w:id="7"/>
      <w:bookmarkEnd w:id="8"/>
    </w:p>
    <w:p w14:paraId="0650B6C9" w14:textId="0E834F2D" w:rsidR="00F11C25" w:rsidRPr="00C11AB2" w:rsidRDefault="00F11C25" w:rsidP="00F11C25">
      <w:pPr>
        <w:spacing w:after="120" w:line="276" w:lineRule="auto"/>
        <w:ind w:firstLine="720"/>
        <w:jc w:val="both"/>
      </w:pPr>
      <w:r w:rsidRPr="00C11AB2">
        <w:t>Обсуждение проекта профессионального стандарта «</w:t>
      </w:r>
      <w:r w:rsidR="004C109A" w:rsidRPr="00C11AB2">
        <w:rPr>
          <w:u w:val="single"/>
        </w:rPr>
        <w:t xml:space="preserve">Разработчик </w:t>
      </w:r>
      <w:r w:rsidR="004C109A" w:rsidRPr="00C11AB2">
        <w:rPr>
          <w:u w:val="single"/>
          <w:lang w:val="en-GB"/>
        </w:rPr>
        <w:t>Web</w:t>
      </w:r>
      <w:r w:rsidR="004C109A" w:rsidRPr="00C11AB2">
        <w:rPr>
          <w:u w:val="single"/>
        </w:rPr>
        <w:t xml:space="preserve"> и мультимедийных приложений</w:t>
      </w:r>
      <w:r w:rsidRPr="00C11AB2">
        <w:t>» с заинтересованными организациями проводилось следующим путем:</w:t>
      </w:r>
    </w:p>
    <w:p w14:paraId="6180FB35" w14:textId="7E3E2544" w:rsidR="00F11C25" w:rsidRPr="00C11AB2" w:rsidRDefault="00F11C25" w:rsidP="00F11C25">
      <w:pPr>
        <w:numPr>
          <w:ilvl w:val="0"/>
          <w:numId w:val="1"/>
        </w:numPr>
        <w:spacing w:after="120"/>
        <w:jc w:val="both"/>
      </w:pPr>
      <w:r w:rsidRPr="00C11AB2">
        <w:t xml:space="preserve">размещение проекта профессионального стандарта на сайте </w:t>
      </w:r>
      <w:r w:rsidR="004C109A" w:rsidRPr="00C11AB2">
        <w:t>Совета по профессиональным квалификациям в области информационных технологий</w:t>
      </w:r>
      <w:r w:rsidRPr="00C11AB2">
        <w:t>, Министерств</w:t>
      </w:r>
      <w:r w:rsidR="004C109A" w:rsidRPr="00C11AB2">
        <w:t>а</w:t>
      </w:r>
      <w:r w:rsidRPr="00C11AB2">
        <w:t xml:space="preserve"> труда и социальной защиты Российской Федерации, ВНИИ труда и других Интернет-ресурсов:</w:t>
      </w:r>
    </w:p>
    <w:p w14:paraId="2C321751" w14:textId="77777777" w:rsidR="00F11C25" w:rsidRPr="00C11AB2" w:rsidRDefault="00F11C25" w:rsidP="00F11C25">
      <w:pPr>
        <w:numPr>
          <w:ilvl w:val="1"/>
          <w:numId w:val="1"/>
        </w:numPr>
        <w:spacing w:after="120"/>
        <w:ind w:left="1418"/>
        <w:jc w:val="both"/>
        <w:rPr>
          <w:u w:val="single"/>
        </w:rPr>
      </w:pPr>
      <w:hyperlink r:id="rId10" w:history="1">
        <w:r w:rsidRPr="00C11AB2">
          <w:rPr>
            <w:u w:val="single"/>
          </w:rPr>
          <w:t>http://profstandart.rosmintrud.ru/</w:t>
        </w:r>
      </w:hyperlink>
      <w:r w:rsidRPr="00C11AB2">
        <w:rPr>
          <w:u w:val="single"/>
        </w:rPr>
        <w:t>;</w:t>
      </w:r>
    </w:p>
    <w:p w14:paraId="18B549F5" w14:textId="77777777" w:rsidR="00F11C25" w:rsidRPr="00C11AB2" w:rsidRDefault="00F11C25" w:rsidP="00F11C25">
      <w:pPr>
        <w:numPr>
          <w:ilvl w:val="1"/>
          <w:numId w:val="1"/>
        </w:numPr>
        <w:spacing w:after="120"/>
        <w:ind w:left="1418"/>
        <w:jc w:val="both"/>
        <w:rPr>
          <w:u w:val="single"/>
        </w:rPr>
      </w:pPr>
      <w:r w:rsidRPr="00C11AB2">
        <w:rPr>
          <w:u w:val="single"/>
        </w:rPr>
        <w:t>http://www.vcot.info/;</w:t>
      </w:r>
    </w:p>
    <w:p w14:paraId="7DE2F313" w14:textId="77777777" w:rsidR="00F11C25" w:rsidRPr="00C11AB2" w:rsidRDefault="00F11C25" w:rsidP="00F11C25">
      <w:pPr>
        <w:numPr>
          <w:ilvl w:val="1"/>
          <w:numId w:val="1"/>
        </w:numPr>
        <w:spacing w:after="120"/>
        <w:ind w:left="1418"/>
        <w:jc w:val="both"/>
        <w:rPr>
          <w:u w:val="single"/>
        </w:rPr>
      </w:pPr>
      <w:hyperlink w:history="1">
        <w:r w:rsidRPr="00C11AB2">
          <w:rPr>
            <w:u w:val="single"/>
          </w:rPr>
          <w:t>http://</w:t>
        </w:r>
      </w:hyperlink>
      <w:r w:rsidRPr="00C11AB2">
        <w:rPr>
          <w:u w:val="single"/>
        </w:rPr>
        <w:t>.</w:t>
      </w:r>
    </w:p>
    <w:p w14:paraId="06940D27" w14:textId="77777777" w:rsidR="00F11C25" w:rsidRPr="00C11AB2" w:rsidRDefault="00F11C25" w:rsidP="00F11C25">
      <w:pPr>
        <w:numPr>
          <w:ilvl w:val="0"/>
          <w:numId w:val="1"/>
        </w:numPr>
        <w:spacing w:after="120"/>
        <w:jc w:val="both"/>
      </w:pPr>
      <w:r w:rsidRPr="00C11AB2">
        <w:t xml:space="preserve">проведение круглых столов; </w:t>
      </w:r>
    </w:p>
    <w:p w14:paraId="78C93E59" w14:textId="77777777" w:rsidR="00F11C25" w:rsidRPr="00C11AB2" w:rsidRDefault="00F11C25" w:rsidP="00F11C25">
      <w:pPr>
        <w:numPr>
          <w:ilvl w:val="0"/>
          <w:numId w:val="1"/>
        </w:numPr>
        <w:spacing w:after="120"/>
        <w:jc w:val="both"/>
      </w:pPr>
      <w:r w:rsidRPr="00C11AB2">
        <w:lastRenderedPageBreak/>
        <w:t xml:space="preserve">размещение информации о разработанном проекте стандарта и его публичном обсуждении на сайтах Минтруда РФ; </w:t>
      </w:r>
    </w:p>
    <w:p w14:paraId="5B69CA7A" w14:textId="77777777" w:rsidR="00F11C25" w:rsidRPr="00C11AB2" w:rsidRDefault="00F11C25" w:rsidP="00F11C25">
      <w:pPr>
        <w:numPr>
          <w:ilvl w:val="0"/>
          <w:numId w:val="1"/>
        </w:numPr>
        <w:spacing w:after="120"/>
        <w:jc w:val="both"/>
      </w:pPr>
      <w:r w:rsidRPr="00C11AB2">
        <w:t xml:space="preserve">направление информации о разработанном проекте стандарта и его публичном обсуждении в более чем ХХХ предприятий и организаций (статистика посещаемости сайта показала, что проект стандарта был просмотрен более чем </w:t>
      </w:r>
      <w:r w:rsidRPr="00C11AB2">
        <w:rPr>
          <w:u w:val="single"/>
        </w:rPr>
        <w:t>(указать число)</w:t>
      </w:r>
      <w:r w:rsidRPr="00C11AB2">
        <w:t xml:space="preserve"> пользователями);</w:t>
      </w:r>
    </w:p>
    <w:p w14:paraId="048984C3" w14:textId="77777777" w:rsidR="00F11C25" w:rsidRPr="00C11AB2" w:rsidRDefault="00F11C25" w:rsidP="00F11C25">
      <w:pPr>
        <w:numPr>
          <w:ilvl w:val="0"/>
          <w:numId w:val="1"/>
        </w:numPr>
        <w:spacing w:after="120"/>
        <w:jc w:val="both"/>
      </w:pPr>
      <w:r w:rsidRPr="00C11AB2">
        <w:t>организация сбора отзывов и предложений на сайте разработчика.</w:t>
      </w:r>
    </w:p>
    <w:p w14:paraId="2AB6E989" w14:textId="07FCC225" w:rsidR="00F11C25" w:rsidRPr="00C11AB2" w:rsidRDefault="00F11C25" w:rsidP="00F11C25">
      <w:pPr>
        <w:spacing w:after="120" w:line="276" w:lineRule="auto"/>
        <w:ind w:firstLine="720"/>
        <w:jc w:val="both"/>
      </w:pPr>
      <w:r w:rsidRPr="00C11AB2">
        <w:t>Профессиональный стандарт согласован с Советом по профессиональным квалификациям в</w:t>
      </w:r>
      <w:r w:rsidR="004C109A" w:rsidRPr="00C11AB2">
        <w:t xml:space="preserve"> области информационных технологий</w:t>
      </w:r>
      <w:r w:rsidRPr="00C11AB2">
        <w:t xml:space="preserve">, </w:t>
      </w:r>
      <w:r w:rsidRPr="00C11AB2">
        <w:rPr>
          <w:u w:val="single"/>
        </w:rPr>
        <w:t>АНО «Агентство развития профессионального мастерства (</w:t>
      </w:r>
      <w:proofErr w:type="spellStart"/>
      <w:r w:rsidRPr="00C11AB2">
        <w:rPr>
          <w:u w:val="single"/>
        </w:rPr>
        <w:t>Ворлдскиллс</w:t>
      </w:r>
      <w:proofErr w:type="spellEnd"/>
      <w:r w:rsidRPr="00C11AB2">
        <w:rPr>
          <w:u w:val="single"/>
        </w:rPr>
        <w:t xml:space="preserve"> Россия)»</w:t>
      </w:r>
      <w:r w:rsidR="005167F1" w:rsidRPr="00C11AB2">
        <w:rPr>
          <w:u w:val="single"/>
        </w:rPr>
        <w:t>.</w:t>
      </w:r>
    </w:p>
    <w:p w14:paraId="4629E531" w14:textId="77777777" w:rsidR="00F11C25" w:rsidRPr="00C11AB2" w:rsidRDefault="00F11C25" w:rsidP="00F11C25">
      <w:pPr>
        <w:keepNext/>
        <w:spacing w:before="240" w:after="120" w:line="276" w:lineRule="auto"/>
        <w:ind w:firstLine="720"/>
        <w:jc w:val="both"/>
        <w:outlineLvl w:val="1"/>
        <w:rPr>
          <w:b/>
        </w:rPr>
      </w:pPr>
      <w:bookmarkStart w:id="9" w:name="_Toc189591426"/>
      <w:bookmarkStart w:id="10" w:name="_Toc189649171"/>
      <w:bookmarkStart w:id="11" w:name="_Toc189650731"/>
      <w:r w:rsidRPr="00C11AB2">
        <w:rPr>
          <w:b/>
        </w:rPr>
        <w:t>3.2. Данные о поступивших замечаниях и предложениях к проекту профессионального стандарта и к проектам квалификаций, сформированных на его основе</w:t>
      </w:r>
      <w:bookmarkEnd w:id="9"/>
      <w:bookmarkEnd w:id="10"/>
      <w:bookmarkEnd w:id="11"/>
    </w:p>
    <w:p w14:paraId="504A5A06" w14:textId="77777777" w:rsidR="00F11C25" w:rsidRPr="00C11AB2" w:rsidRDefault="00F11C25" w:rsidP="00F11C25">
      <w:pPr>
        <w:spacing w:after="120" w:line="276" w:lineRule="auto"/>
        <w:ind w:firstLine="720"/>
        <w:jc w:val="both"/>
      </w:pPr>
      <w:r w:rsidRPr="00C11AB2">
        <w:t xml:space="preserve">Поступило более </w:t>
      </w:r>
      <w:r w:rsidRPr="00C11AB2">
        <w:rPr>
          <w:u w:val="single"/>
        </w:rPr>
        <w:t>(указать число)</w:t>
      </w:r>
      <w:r w:rsidRPr="00C11AB2">
        <w:t xml:space="preserve"> отзывов от </w:t>
      </w:r>
      <w:r w:rsidRPr="00C11AB2">
        <w:rPr>
          <w:u w:val="single"/>
        </w:rPr>
        <w:t>(указать число)</w:t>
      </w:r>
      <w:r w:rsidRPr="00C11AB2">
        <w:t xml:space="preserve"> организаций из </w:t>
      </w:r>
      <w:r w:rsidRPr="00C11AB2">
        <w:rPr>
          <w:u w:val="single"/>
        </w:rPr>
        <w:t>(указать число)</w:t>
      </w:r>
      <w:r w:rsidRPr="00C11AB2">
        <w:t xml:space="preserve"> регионов Российской Федерации В том числе:</w:t>
      </w:r>
    </w:p>
    <w:p w14:paraId="4F6C6E1F" w14:textId="77777777" w:rsidR="00F11C25" w:rsidRPr="00C11AB2" w:rsidRDefault="00F11C25" w:rsidP="00F11C25">
      <w:pPr>
        <w:numPr>
          <w:ilvl w:val="0"/>
          <w:numId w:val="1"/>
        </w:numPr>
        <w:spacing w:after="120"/>
        <w:jc w:val="both"/>
      </w:pPr>
      <w:r w:rsidRPr="00C11AB2">
        <w:t xml:space="preserve">очные мероприятия – </w:t>
      </w:r>
      <w:r w:rsidRPr="00C11AB2">
        <w:rPr>
          <w:u w:val="single"/>
        </w:rPr>
        <w:t>(указать число)</w:t>
      </w:r>
      <w:r w:rsidRPr="00C11AB2">
        <w:t xml:space="preserve"> участников, </w:t>
      </w:r>
      <w:r w:rsidRPr="00C11AB2">
        <w:rPr>
          <w:u w:val="single"/>
        </w:rPr>
        <w:t>(указать число)</w:t>
      </w:r>
      <w:r w:rsidRPr="00C11AB2">
        <w:t> – предложений и замечаний;</w:t>
      </w:r>
    </w:p>
    <w:p w14:paraId="0DC98237" w14:textId="77777777" w:rsidR="00F11C25" w:rsidRPr="00C11AB2" w:rsidRDefault="00F11C25" w:rsidP="00F11C25">
      <w:pPr>
        <w:numPr>
          <w:ilvl w:val="0"/>
          <w:numId w:val="1"/>
        </w:numPr>
        <w:spacing w:after="120"/>
        <w:jc w:val="both"/>
      </w:pPr>
      <w:r w:rsidRPr="00C11AB2">
        <w:t xml:space="preserve">обсуждение на Интернет-площадках: </w:t>
      </w:r>
      <w:r w:rsidRPr="00C11AB2">
        <w:rPr>
          <w:u w:val="single"/>
        </w:rPr>
        <w:t>(указать число)</w:t>
      </w:r>
      <w:r w:rsidRPr="00C11AB2">
        <w:t xml:space="preserve"> посещений/просмотров, </w:t>
      </w:r>
      <w:r w:rsidRPr="00C11AB2">
        <w:rPr>
          <w:u w:val="single"/>
        </w:rPr>
        <w:t>(указать число)</w:t>
      </w:r>
      <w:r w:rsidRPr="00C11AB2">
        <w:t> – предложений и замечаний;</w:t>
      </w:r>
    </w:p>
    <w:p w14:paraId="0695417D" w14:textId="77777777" w:rsidR="00F11C25" w:rsidRPr="00C11AB2" w:rsidRDefault="00F11C25" w:rsidP="00F11C25">
      <w:pPr>
        <w:numPr>
          <w:ilvl w:val="0"/>
          <w:numId w:val="1"/>
        </w:numPr>
        <w:spacing w:after="120"/>
        <w:jc w:val="both"/>
      </w:pPr>
      <w:r w:rsidRPr="00C11AB2">
        <w:t xml:space="preserve">заочные мероприятия: </w:t>
      </w:r>
      <w:r w:rsidRPr="00C11AB2">
        <w:rPr>
          <w:u w:val="single"/>
        </w:rPr>
        <w:t>(указать число)</w:t>
      </w:r>
      <w:r w:rsidRPr="00C11AB2">
        <w:t xml:space="preserve"> адресов рассылки, </w:t>
      </w:r>
      <w:r w:rsidRPr="00C11AB2">
        <w:rPr>
          <w:u w:val="single"/>
        </w:rPr>
        <w:t>(указать число)</w:t>
      </w:r>
      <w:r w:rsidRPr="00C11AB2">
        <w:t> – предложений и замечаний;</w:t>
      </w:r>
    </w:p>
    <w:p w14:paraId="26FE1328" w14:textId="77777777" w:rsidR="00F11C25" w:rsidRPr="00C11AB2" w:rsidRDefault="00F11C25" w:rsidP="00F11C25">
      <w:pPr>
        <w:spacing w:after="120" w:line="276" w:lineRule="auto"/>
        <w:ind w:firstLine="720"/>
        <w:jc w:val="both"/>
      </w:pPr>
      <w:r w:rsidRPr="00C11AB2">
        <w:t>Сводные данные по результатам публичного обсуждения, поступивших замечаниях и предложениях к проекту профессионального стандарта приведены в Приложении 3.</w:t>
      </w:r>
    </w:p>
    <w:p w14:paraId="7C31A897" w14:textId="51105544" w:rsidR="00F11C25" w:rsidRPr="00C11AB2" w:rsidRDefault="00F11C25" w:rsidP="00F11C25">
      <w:pPr>
        <w:spacing w:after="120" w:line="276" w:lineRule="auto"/>
        <w:ind w:firstLine="720"/>
        <w:jc w:val="both"/>
      </w:pPr>
      <w:r w:rsidRPr="00C11AB2">
        <w:t>В соответствии с требованиями, содержащимися в постановлении Правительства Российской Федерации  от 10 апреля 2023 г. № 580 «О правилах разработки и утверждения профессиональных стандартов» и приказах Минтруда России от 4 сентября 2024 г. № 446н «Об утверждении Макета профессионального стандарта» и от 12 апреля 2013 г. № 148н «Об утверждении уровней квалификации в целях разработки проектов профессиональных стандартов», была проведена доработка профессионального стандарта «</w:t>
      </w:r>
      <w:r w:rsidR="004C109A" w:rsidRPr="00C11AB2">
        <w:rPr>
          <w:u w:val="single"/>
        </w:rPr>
        <w:t xml:space="preserve">Разработчик </w:t>
      </w:r>
      <w:r w:rsidR="004C109A" w:rsidRPr="00C11AB2">
        <w:rPr>
          <w:u w:val="single"/>
          <w:lang w:val="en-GB"/>
        </w:rPr>
        <w:t>Web</w:t>
      </w:r>
      <w:r w:rsidR="004C109A" w:rsidRPr="00C11AB2">
        <w:rPr>
          <w:u w:val="single"/>
        </w:rPr>
        <w:t xml:space="preserve"> и мультимедийных приложений</w:t>
      </w:r>
      <w:r w:rsidRPr="00C11AB2">
        <w:t>».</w:t>
      </w:r>
    </w:p>
    <w:p w14:paraId="181D9880" w14:textId="77777777" w:rsidR="00F11C25" w:rsidRPr="00C11AB2" w:rsidRDefault="00F11C25" w:rsidP="00F11C25">
      <w:pPr>
        <w:spacing w:after="120" w:line="276" w:lineRule="auto"/>
        <w:ind w:firstLine="720"/>
        <w:jc w:val="both"/>
      </w:pPr>
    </w:p>
    <w:p w14:paraId="014D0C9C" w14:textId="4BDF3E57" w:rsidR="00D75B3B" w:rsidRPr="00C11AB2" w:rsidRDefault="00D75B3B" w:rsidP="004F0DBC">
      <w:pPr>
        <w:pStyle w:val="1"/>
      </w:pPr>
      <w:bookmarkStart w:id="12" w:name="_Toc189650732"/>
      <w:r w:rsidRPr="00C11AB2">
        <w:t xml:space="preserve">Раздел </w:t>
      </w:r>
      <w:r w:rsidR="00F11C25" w:rsidRPr="00C11AB2">
        <w:t>4</w:t>
      </w:r>
      <w:r w:rsidRPr="00C11AB2">
        <w:t>. Согласование проекта профессионального стандарта</w:t>
      </w:r>
      <w:bookmarkEnd w:id="12"/>
      <w:r w:rsidRPr="00C11AB2">
        <w:t xml:space="preserve"> </w:t>
      </w:r>
    </w:p>
    <w:p w14:paraId="03E972B3" w14:textId="77777777" w:rsidR="00FA65B2" w:rsidRPr="00C11AB2" w:rsidRDefault="00FA65B2" w:rsidP="00FA65B2">
      <w:pPr>
        <w:pStyle w:val="a1"/>
      </w:pPr>
      <w:r w:rsidRPr="00C11AB2">
        <w:t>В проекте актуализированного профессионального стандарта трудовые функции, особо регулируемые законодательством и требующие проведения согласования, отсутствуют.</w:t>
      </w:r>
    </w:p>
    <w:p w14:paraId="4F9DC47D" w14:textId="7BC6F9BA" w:rsidR="00FA65B2" w:rsidRPr="00C11AB2" w:rsidRDefault="00FA65B2" w:rsidP="00FA65B2">
      <w:pPr>
        <w:pStyle w:val="a1"/>
      </w:pPr>
      <w:r w:rsidRPr="00C11AB2">
        <w:t>Проект актуализированного профессионального стандарта «</w:t>
      </w:r>
      <w:r w:rsidR="004C109A" w:rsidRPr="00C11AB2">
        <w:rPr>
          <w:u w:val="single"/>
        </w:rPr>
        <w:t xml:space="preserve">Разработчик </w:t>
      </w:r>
      <w:r w:rsidR="004C109A" w:rsidRPr="00C11AB2">
        <w:rPr>
          <w:u w:val="single"/>
          <w:lang w:val="en-GB"/>
        </w:rPr>
        <w:t>Web</w:t>
      </w:r>
      <w:r w:rsidR="004C109A" w:rsidRPr="00C11AB2">
        <w:rPr>
          <w:u w:val="single"/>
        </w:rPr>
        <w:t xml:space="preserve"> и мультимедийных приложений</w:t>
      </w:r>
      <w:r w:rsidRPr="00C11AB2">
        <w:t>» вносится в Министерство труда и социальной защиты Российской Федерации для утверждения в установленном порядке.</w:t>
      </w:r>
    </w:p>
    <w:p w14:paraId="7287D160" w14:textId="77777777" w:rsidR="00BD0791" w:rsidRPr="00C11AB2" w:rsidRDefault="00BD0791" w:rsidP="008E04A4">
      <w:pPr>
        <w:pStyle w:val="a1"/>
      </w:pPr>
    </w:p>
    <w:p w14:paraId="5F784FDA" w14:textId="77777777" w:rsidR="00BD0791" w:rsidRPr="00C11AB2" w:rsidRDefault="00BD0791" w:rsidP="008E04A4">
      <w:pPr>
        <w:pStyle w:val="a1"/>
      </w:pPr>
    </w:p>
    <w:p w14:paraId="259C4154" w14:textId="77777777" w:rsidR="00882CBC" w:rsidRPr="00C11AB2" w:rsidRDefault="00882CBC" w:rsidP="00882CBC">
      <w:pPr>
        <w:pStyle w:val="a1"/>
        <w:spacing w:after="0"/>
        <w:ind w:firstLine="0"/>
      </w:pPr>
    </w:p>
    <w:p w14:paraId="7682F2E7" w14:textId="3E56DC1E" w:rsidR="00BD0791" w:rsidRPr="00C11AB2" w:rsidRDefault="00B722D3" w:rsidP="00060C46">
      <w:pPr>
        <w:pageBreakBefore/>
        <w:tabs>
          <w:tab w:val="left" w:pos="993"/>
        </w:tabs>
        <w:ind w:left="5387"/>
        <w:outlineLvl w:val="0"/>
        <w:rPr>
          <w:rFonts w:eastAsia="Calibri"/>
          <w:bCs w:val="0"/>
          <w:lang w:eastAsia="en-US"/>
        </w:rPr>
      </w:pPr>
      <w:bookmarkStart w:id="13" w:name="_Toc189650733"/>
      <w:r w:rsidRPr="00C11AB2">
        <w:rPr>
          <w:rFonts w:eastAsia="Calibri"/>
          <w:bCs w:val="0"/>
          <w:lang w:eastAsia="en-US"/>
        </w:rPr>
        <w:lastRenderedPageBreak/>
        <w:t>Приложение 1</w:t>
      </w:r>
      <w:bookmarkEnd w:id="13"/>
    </w:p>
    <w:p w14:paraId="18AD7B63" w14:textId="66937D05" w:rsidR="00FA65B2" w:rsidRPr="00C11AB2" w:rsidRDefault="00FA65B2" w:rsidP="00FA65B2">
      <w:pPr>
        <w:tabs>
          <w:tab w:val="left" w:pos="993"/>
        </w:tabs>
        <w:ind w:left="5387"/>
        <w:rPr>
          <w:rFonts w:eastAsia="Calibri"/>
          <w:bCs w:val="0"/>
          <w:lang w:eastAsia="en-US"/>
        </w:rPr>
      </w:pPr>
      <w:r w:rsidRPr="00C11AB2">
        <w:rPr>
          <w:rFonts w:eastAsia="Calibri"/>
          <w:bCs w:val="0"/>
          <w:lang w:eastAsia="en-US"/>
        </w:rPr>
        <w:t xml:space="preserve">к пояснительной записке </w:t>
      </w:r>
      <w:r w:rsidRPr="00C11AB2">
        <w:t>к проекту актуализированного профессионального стандарта</w:t>
      </w:r>
      <w:r w:rsidRPr="00C11AB2">
        <w:rPr>
          <w:rFonts w:eastAsia="Calibri"/>
          <w:bCs w:val="0"/>
          <w:lang w:eastAsia="en-US"/>
        </w:rPr>
        <w:t xml:space="preserve"> «</w:t>
      </w:r>
      <w:r w:rsidR="004C109A" w:rsidRPr="00C11AB2">
        <w:rPr>
          <w:u w:val="single"/>
        </w:rPr>
        <w:t xml:space="preserve">Разработчик </w:t>
      </w:r>
      <w:r w:rsidR="004C109A" w:rsidRPr="00C11AB2">
        <w:rPr>
          <w:u w:val="single"/>
          <w:lang w:val="en-GB"/>
        </w:rPr>
        <w:t>Web</w:t>
      </w:r>
      <w:r w:rsidR="004C109A" w:rsidRPr="00C11AB2">
        <w:rPr>
          <w:u w:val="single"/>
        </w:rPr>
        <w:t xml:space="preserve"> и мультимедийных приложений</w:t>
      </w:r>
      <w:r w:rsidRPr="00C11AB2">
        <w:rPr>
          <w:rFonts w:eastAsia="Calibri"/>
          <w:bCs w:val="0"/>
          <w:lang w:eastAsia="en-US"/>
        </w:rPr>
        <w:t>»</w:t>
      </w:r>
    </w:p>
    <w:p w14:paraId="39519538" w14:textId="77777777" w:rsidR="00F11C25" w:rsidRPr="00C11AB2" w:rsidRDefault="00F11C25" w:rsidP="00F11C25">
      <w:pPr>
        <w:suppressAutoHyphens/>
        <w:spacing w:after="160"/>
        <w:ind w:firstLine="709"/>
        <w:jc w:val="center"/>
        <w:rPr>
          <w:rFonts w:eastAsia="Calibri" w:cs="Calibri"/>
          <w:bCs w:val="0"/>
          <w:sz w:val="28"/>
          <w:szCs w:val="22"/>
          <w:lang w:eastAsia="en-US"/>
        </w:rPr>
      </w:pPr>
      <w:r w:rsidRPr="00C11AB2">
        <w:rPr>
          <w:rFonts w:eastAsia="Calibri" w:cs="Calibri"/>
          <w:b/>
          <w:bCs w:val="0"/>
          <w:sz w:val="28"/>
          <w:szCs w:val="22"/>
          <w:lang w:eastAsia="en-US"/>
        </w:rPr>
        <w:t xml:space="preserve">Сведения об организациях, привлеченных к разработке, согласованию </w:t>
      </w:r>
      <w:r w:rsidRPr="00C11AB2">
        <w:rPr>
          <w:rFonts w:eastAsia="Calibri"/>
          <w:b/>
          <w:bCs w:val="0"/>
          <w:sz w:val="28"/>
          <w:szCs w:val="28"/>
          <w:lang w:eastAsia="en-US"/>
        </w:rPr>
        <w:br/>
      </w:r>
      <w:r w:rsidRPr="00C11AB2">
        <w:rPr>
          <w:rFonts w:eastAsia="Calibri" w:cs="Calibri"/>
          <w:b/>
          <w:bCs w:val="0"/>
          <w:sz w:val="28"/>
          <w:szCs w:val="22"/>
          <w:lang w:eastAsia="en-US"/>
        </w:rPr>
        <w:t>и экспертизе проекта профессионального стандарта</w:t>
      </w:r>
      <w:r w:rsidRPr="00C11AB2">
        <w:rPr>
          <w:rFonts w:eastAsia="Calibri" w:cs="Calibri"/>
          <w:bCs w:val="0"/>
          <w:sz w:val="28"/>
          <w:szCs w:val="22"/>
          <w:lang w:eastAsia="en-US"/>
        </w:rPr>
        <w:t xml:space="preserve"> </w:t>
      </w:r>
    </w:p>
    <w:tbl>
      <w:tblPr>
        <w:tblW w:w="4934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07"/>
        <w:gridCol w:w="4253"/>
      </w:tblGrid>
      <w:tr w:rsidR="00C11AB2" w:rsidRPr="00C11AB2" w14:paraId="7D3FC013" w14:textId="77777777" w:rsidTr="00B5432F">
        <w:trPr>
          <w:trHeight w:val="20"/>
        </w:trPr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64C74" w14:textId="77777777" w:rsidR="00F11C25" w:rsidRPr="00C11AB2" w:rsidRDefault="00F11C25" w:rsidP="00B5432F">
            <w:pPr>
              <w:suppressAutoHyphens/>
              <w:ind w:firstLine="709"/>
              <w:jc w:val="center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C11AB2">
              <w:rPr>
                <w:rFonts w:eastAsia="Calibri" w:cs="Calibri"/>
                <w:bCs w:val="0"/>
                <w:szCs w:val="22"/>
                <w:lang w:eastAsia="en-US"/>
              </w:rPr>
              <w:t>Разработка профессионального стандарта</w:t>
            </w:r>
          </w:p>
        </w:tc>
      </w:tr>
      <w:tr w:rsidR="00C11AB2" w:rsidRPr="00C11AB2" w14:paraId="54F47AB1" w14:textId="77777777" w:rsidTr="00B5432F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8931D" w14:textId="77777777" w:rsidR="00F11C25" w:rsidRPr="00C11AB2" w:rsidRDefault="00F11C25" w:rsidP="00B5432F">
            <w:pPr>
              <w:suppressAutoHyphens/>
              <w:jc w:val="center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C11AB2">
              <w:rPr>
                <w:rFonts w:eastAsia="Calibri" w:cs="Calibri"/>
                <w:bCs w:val="0"/>
                <w:szCs w:val="22"/>
                <w:lang w:eastAsia="en-US"/>
              </w:rPr>
              <w:t>№ п/п</w:t>
            </w:r>
            <w:r w:rsidRPr="00C11AB2">
              <w:rPr>
                <w:rFonts w:eastAsia="Calibri"/>
                <w:bCs w:val="0"/>
                <w:lang w:eastAsia="en-US"/>
              </w:rPr>
              <w:t>. Наименование организации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07CE6" w14:textId="77777777" w:rsidR="00F11C25" w:rsidRPr="00C11AB2" w:rsidRDefault="00F11C25" w:rsidP="00B5432F">
            <w:pPr>
              <w:suppressAutoHyphens/>
              <w:ind w:firstLine="709"/>
              <w:jc w:val="center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C11AB2">
              <w:rPr>
                <w:rFonts w:eastAsia="Calibri" w:cs="Calibri"/>
                <w:bCs w:val="0"/>
                <w:szCs w:val="22"/>
                <w:lang w:eastAsia="en-US"/>
              </w:rPr>
              <w:t>Регион регистрации</w:t>
            </w:r>
          </w:p>
        </w:tc>
      </w:tr>
      <w:tr w:rsidR="00C11AB2" w:rsidRPr="00C11AB2" w14:paraId="044449A4" w14:textId="77777777" w:rsidTr="00B5432F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3AAF2" w14:textId="36CF710A" w:rsidR="00F11C25" w:rsidRPr="00C11AB2" w:rsidRDefault="00A034D6" w:rsidP="00B5432F">
            <w:pPr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C11AB2">
              <w:t>Российский союз промышленников и предпринимателей (ООР)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1ED2B" w14:textId="7E33C0E1" w:rsidR="00F11C25" w:rsidRPr="00C11AB2" w:rsidRDefault="00A034D6" w:rsidP="00B5432F">
            <w:pPr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C11AB2">
              <w:rPr>
                <w:rFonts w:eastAsia="Calibri" w:cs="Calibri"/>
                <w:bCs w:val="0"/>
                <w:szCs w:val="22"/>
                <w:lang w:eastAsia="en-US"/>
              </w:rPr>
              <w:t>Город Москва</w:t>
            </w:r>
          </w:p>
        </w:tc>
      </w:tr>
      <w:tr w:rsidR="00C11AB2" w:rsidRPr="00C11AB2" w14:paraId="56698337" w14:textId="77777777" w:rsidTr="00B5432F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2B5DB" w14:textId="26C0C7B1" w:rsidR="00A034D6" w:rsidRPr="00C11AB2" w:rsidRDefault="00A034D6" w:rsidP="00B5432F">
            <w:pPr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C11AB2">
              <w:t>АНО ДПО «</w:t>
            </w:r>
            <w:proofErr w:type="spellStart"/>
            <w:r w:rsidRPr="00C11AB2">
              <w:t>Софтлайн</w:t>
            </w:r>
            <w:proofErr w:type="spellEnd"/>
            <w:r w:rsidRPr="00C11AB2">
              <w:t xml:space="preserve"> </w:t>
            </w:r>
            <w:proofErr w:type="spellStart"/>
            <w:r w:rsidRPr="00C11AB2">
              <w:t>Эдюкейшн</w:t>
            </w:r>
            <w:proofErr w:type="spellEnd"/>
            <w:r w:rsidRPr="00C11AB2">
              <w:t xml:space="preserve">» компании </w:t>
            </w:r>
            <w:proofErr w:type="spellStart"/>
            <w:r w:rsidRPr="00C11AB2">
              <w:t>Softline</w:t>
            </w:r>
            <w:proofErr w:type="spellEnd"/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752A0" w14:textId="4D88E749" w:rsidR="00A034D6" w:rsidRPr="00C11AB2" w:rsidRDefault="00A034D6" w:rsidP="00B5432F">
            <w:pPr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C11AB2">
              <w:rPr>
                <w:rFonts w:eastAsia="Calibri" w:cs="Calibri"/>
                <w:bCs w:val="0"/>
                <w:szCs w:val="22"/>
                <w:lang w:eastAsia="en-US"/>
              </w:rPr>
              <w:t>Город Москва</w:t>
            </w:r>
          </w:p>
        </w:tc>
      </w:tr>
      <w:tr w:rsidR="00C11AB2" w:rsidRPr="00C11AB2" w14:paraId="5621A016" w14:textId="77777777" w:rsidTr="00B5432F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7CB3E" w14:textId="7BA66939" w:rsidR="00A034D6" w:rsidRPr="00C11AB2" w:rsidRDefault="00A034D6" w:rsidP="00B5432F">
            <w:pPr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C11AB2">
              <w:t>Ассоциация предприятий компьютерных и информационных технологий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CDEF2" w14:textId="181DB450" w:rsidR="00A034D6" w:rsidRPr="00C11AB2" w:rsidRDefault="00A034D6" w:rsidP="00B5432F">
            <w:pPr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C11AB2">
              <w:rPr>
                <w:rFonts w:eastAsia="Calibri" w:cs="Calibri"/>
                <w:bCs w:val="0"/>
                <w:szCs w:val="22"/>
                <w:lang w:eastAsia="en-US"/>
              </w:rPr>
              <w:t>Город Москва</w:t>
            </w:r>
          </w:p>
        </w:tc>
      </w:tr>
      <w:tr w:rsidR="00C11AB2" w:rsidRPr="00C11AB2" w14:paraId="07987E9E" w14:textId="77777777" w:rsidTr="00B5432F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45D77" w14:textId="2119438F" w:rsidR="00A034D6" w:rsidRPr="00C11AB2" w:rsidRDefault="00A034D6" w:rsidP="00B5432F">
            <w:pPr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C11AB2">
              <w:t>ООО «1С-Битрикс»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26424" w14:textId="33DFD346" w:rsidR="00A034D6" w:rsidRPr="00C11AB2" w:rsidRDefault="00A034D6" w:rsidP="00B5432F">
            <w:pPr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C11AB2">
              <w:rPr>
                <w:rFonts w:eastAsia="Calibri" w:cs="Calibri"/>
                <w:bCs w:val="0"/>
                <w:szCs w:val="22"/>
                <w:lang w:eastAsia="en-US"/>
              </w:rPr>
              <w:t>Город Москва</w:t>
            </w:r>
          </w:p>
        </w:tc>
      </w:tr>
      <w:tr w:rsidR="00C11AB2" w:rsidRPr="00C11AB2" w14:paraId="2D524CFE" w14:textId="77777777" w:rsidTr="00B5432F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7ACED" w14:textId="158A7CE3" w:rsidR="00A034D6" w:rsidRPr="00C11AB2" w:rsidRDefault="00A034D6" w:rsidP="00B5432F">
            <w:pPr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C11AB2">
              <w:t>ООО «1С-Мссофт.ру»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1D12C" w14:textId="5CFC5601" w:rsidR="00A034D6" w:rsidRPr="00C11AB2" w:rsidRDefault="00A034D6" w:rsidP="00B5432F">
            <w:pPr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C11AB2">
              <w:t>Город Санкт-Петербург</w:t>
            </w:r>
          </w:p>
        </w:tc>
      </w:tr>
      <w:tr w:rsidR="00C11AB2" w:rsidRPr="00C11AB2" w14:paraId="28D8F7ED" w14:textId="77777777" w:rsidTr="00B5432F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388CF" w14:textId="5BA9E8A5" w:rsidR="00A034D6" w:rsidRPr="00C11AB2" w:rsidRDefault="00A034D6" w:rsidP="00B5432F">
            <w:pPr>
              <w:suppressAutoHyphens/>
              <w:ind w:firstLine="709"/>
              <w:jc w:val="both"/>
            </w:pPr>
            <w:r w:rsidRPr="00C11AB2">
              <w:t>ООО «</w:t>
            </w:r>
            <w:proofErr w:type="spellStart"/>
            <w:r w:rsidRPr="00C11AB2">
              <w:t>Физикон</w:t>
            </w:r>
            <w:proofErr w:type="spellEnd"/>
            <w:r w:rsidRPr="00C11AB2">
              <w:t>»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4247E" w14:textId="2FE57742" w:rsidR="00A034D6" w:rsidRPr="00C11AB2" w:rsidRDefault="00A034D6" w:rsidP="00B5432F">
            <w:pPr>
              <w:suppressAutoHyphens/>
              <w:ind w:firstLine="709"/>
              <w:jc w:val="both"/>
            </w:pPr>
            <w:r w:rsidRPr="00C11AB2">
              <w:t>Город Долгопрудный, Московская область</w:t>
            </w:r>
          </w:p>
        </w:tc>
      </w:tr>
      <w:tr w:rsidR="00C11AB2" w:rsidRPr="00C11AB2" w14:paraId="12893951" w14:textId="77777777" w:rsidTr="00B5432F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9C2D6" w14:textId="455F7631" w:rsidR="00F11C25" w:rsidRPr="00C11AB2" w:rsidRDefault="00A034D6" w:rsidP="00B5432F">
            <w:pPr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C11AB2">
              <w:t>ООО «</w:t>
            </w:r>
            <w:proofErr w:type="spellStart"/>
            <w:r w:rsidRPr="00C11AB2">
              <w:t>Юмисофт</w:t>
            </w:r>
            <w:proofErr w:type="spellEnd"/>
            <w:r w:rsidRPr="00C11AB2">
              <w:t>»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476AA" w14:textId="560C6B1A" w:rsidR="00F11C25" w:rsidRPr="00C11AB2" w:rsidRDefault="00A034D6" w:rsidP="00B5432F">
            <w:pPr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C11AB2">
              <w:t>Город Санкт-Петербург</w:t>
            </w:r>
          </w:p>
        </w:tc>
      </w:tr>
      <w:tr w:rsidR="00C11AB2" w:rsidRPr="00C11AB2" w14:paraId="09A60DBF" w14:textId="77777777" w:rsidTr="00B5432F">
        <w:trPr>
          <w:trHeight w:val="20"/>
        </w:trPr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89EEF" w14:textId="77777777" w:rsidR="00F11C25" w:rsidRPr="00C11AB2" w:rsidRDefault="00F11C25" w:rsidP="00B5432F">
            <w:pPr>
              <w:suppressAutoHyphens/>
              <w:ind w:firstLine="709"/>
              <w:jc w:val="center"/>
              <w:rPr>
                <w:rFonts w:eastAsia="Calibri" w:cs="Calibri"/>
                <w:bCs w:val="0"/>
                <w:szCs w:val="22"/>
                <w:lang w:val="en-US" w:eastAsia="en-US"/>
              </w:rPr>
            </w:pPr>
            <w:r w:rsidRPr="00C11AB2">
              <w:rPr>
                <w:rFonts w:eastAsia="Calibri" w:cs="Calibri"/>
                <w:bCs w:val="0"/>
                <w:szCs w:val="22"/>
                <w:lang w:eastAsia="en-US"/>
              </w:rPr>
              <w:t>Согласование профессионального стандарта</w:t>
            </w:r>
          </w:p>
        </w:tc>
      </w:tr>
      <w:tr w:rsidR="00C11AB2" w:rsidRPr="00C11AB2" w14:paraId="76EE2702" w14:textId="77777777" w:rsidTr="00B5432F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A0079" w14:textId="77777777" w:rsidR="00F11C25" w:rsidRPr="00C11AB2" w:rsidRDefault="00F11C25" w:rsidP="00B5432F">
            <w:pPr>
              <w:suppressAutoHyphens/>
              <w:jc w:val="center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C11AB2">
              <w:rPr>
                <w:rFonts w:eastAsia="Calibri"/>
                <w:bCs w:val="0"/>
                <w:lang w:eastAsia="en-US"/>
              </w:rPr>
              <w:t xml:space="preserve">№ п/п. </w:t>
            </w:r>
            <w:r w:rsidRPr="00C11AB2">
              <w:rPr>
                <w:rFonts w:eastAsia="Calibri" w:cs="Calibri"/>
                <w:bCs w:val="0"/>
                <w:szCs w:val="22"/>
                <w:lang w:eastAsia="en-US"/>
              </w:rPr>
              <w:t>Наименование организации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1029D" w14:textId="77777777" w:rsidR="00F11C25" w:rsidRPr="00C11AB2" w:rsidRDefault="00F11C25" w:rsidP="00B5432F">
            <w:pPr>
              <w:suppressAutoHyphens/>
              <w:jc w:val="center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C11AB2">
              <w:rPr>
                <w:rFonts w:eastAsia="Calibri" w:cs="Calibri"/>
                <w:bCs w:val="0"/>
                <w:szCs w:val="22"/>
                <w:lang w:eastAsia="en-US"/>
              </w:rPr>
              <w:t>Дата согласовани</w:t>
            </w:r>
            <w:r w:rsidRPr="00C11AB2">
              <w:rPr>
                <w:rFonts w:eastAsia="Calibri"/>
                <w:bCs w:val="0"/>
                <w:lang w:eastAsia="en-US"/>
              </w:rPr>
              <w:t>я</w:t>
            </w:r>
          </w:p>
        </w:tc>
      </w:tr>
      <w:tr w:rsidR="00C11AB2" w:rsidRPr="00C11AB2" w14:paraId="5906CC95" w14:textId="77777777" w:rsidTr="00B5432F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B802C" w14:textId="43300E45" w:rsidR="00F11C25" w:rsidRPr="00C11AB2" w:rsidRDefault="004C109A" w:rsidP="00B5432F">
            <w:pPr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C11AB2">
              <w:rPr>
                <w:rFonts w:eastAsia="Calibri" w:cs="Calibri"/>
                <w:bCs w:val="0"/>
                <w:szCs w:val="22"/>
                <w:lang w:eastAsia="en-US"/>
              </w:rPr>
              <w:t>-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0E8FC" w14:textId="25A044A9" w:rsidR="00F11C25" w:rsidRPr="00C11AB2" w:rsidRDefault="004C109A" w:rsidP="00B5432F">
            <w:pPr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C11AB2">
              <w:rPr>
                <w:rFonts w:eastAsia="Calibri" w:cs="Calibri"/>
                <w:bCs w:val="0"/>
                <w:szCs w:val="22"/>
                <w:lang w:eastAsia="en-US"/>
              </w:rPr>
              <w:t>-</w:t>
            </w:r>
          </w:p>
        </w:tc>
      </w:tr>
      <w:tr w:rsidR="00C11AB2" w:rsidRPr="00C11AB2" w14:paraId="526AD4CB" w14:textId="77777777" w:rsidTr="00B5432F">
        <w:trPr>
          <w:trHeight w:val="20"/>
        </w:trPr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36371" w14:textId="77777777" w:rsidR="00F11C25" w:rsidRPr="00C11AB2" w:rsidRDefault="00F11C25" w:rsidP="00B5432F">
            <w:pPr>
              <w:suppressAutoHyphens/>
              <w:ind w:firstLine="709"/>
              <w:jc w:val="center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C11AB2">
              <w:rPr>
                <w:rFonts w:eastAsia="Calibri" w:cs="Calibri"/>
                <w:bCs w:val="0"/>
                <w:szCs w:val="22"/>
                <w:lang w:eastAsia="en-US"/>
              </w:rPr>
              <w:t>Рассмотрение профессионального стандарта</w:t>
            </w:r>
          </w:p>
        </w:tc>
      </w:tr>
      <w:tr w:rsidR="00F11C25" w:rsidRPr="00C11AB2" w14:paraId="25D15769" w14:textId="77777777" w:rsidTr="00B5432F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25B91" w14:textId="75B1E040" w:rsidR="00F11C25" w:rsidRPr="00C11AB2" w:rsidRDefault="00A034D6" w:rsidP="00B5432F">
            <w:pPr>
              <w:suppressAutoHyphens/>
              <w:jc w:val="center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C11AB2">
              <w:rPr>
                <w:rFonts w:eastAsia="Calibri" w:cs="Calibri"/>
                <w:bCs w:val="0"/>
                <w:szCs w:val="22"/>
                <w:lang w:eastAsia="en-US"/>
              </w:rPr>
              <w:t>Совет по профессиональным квалификациям в области информационных технологий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FB221" w14:textId="77777777" w:rsidR="00F11C25" w:rsidRPr="00C11AB2" w:rsidRDefault="00F11C25" w:rsidP="00B5432F">
            <w:pPr>
              <w:suppressAutoHyphens/>
              <w:jc w:val="center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C11AB2">
              <w:rPr>
                <w:rFonts w:eastAsia="Calibri" w:cs="Calibri"/>
                <w:bCs w:val="0"/>
                <w:szCs w:val="22"/>
                <w:lang w:eastAsia="en-US"/>
              </w:rPr>
              <w:t>Дата протокольного решения (решения)</w:t>
            </w:r>
          </w:p>
        </w:tc>
      </w:tr>
    </w:tbl>
    <w:p w14:paraId="526334FE" w14:textId="77777777" w:rsidR="00BD0791" w:rsidRPr="00C11AB2" w:rsidRDefault="00BD0791" w:rsidP="00AB21E9">
      <w:pPr>
        <w:pStyle w:val="a1"/>
        <w:rPr>
          <w:rFonts w:eastAsia="Calibri"/>
          <w:lang w:eastAsia="en-US"/>
        </w:rPr>
      </w:pPr>
    </w:p>
    <w:p w14:paraId="02C81FE7" w14:textId="77777777" w:rsidR="00F11C25" w:rsidRPr="00C11AB2" w:rsidRDefault="00F11C25" w:rsidP="00AB21E9">
      <w:pPr>
        <w:pStyle w:val="a1"/>
        <w:rPr>
          <w:rFonts w:eastAsia="Calibri"/>
          <w:lang w:eastAsia="en-US"/>
        </w:rPr>
      </w:pPr>
    </w:p>
    <w:p w14:paraId="12B15D36" w14:textId="77777777" w:rsidR="00F11C25" w:rsidRPr="00C11AB2" w:rsidRDefault="00F11C25" w:rsidP="00AB21E9">
      <w:pPr>
        <w:pStyle w:val="a1"/>
        <w:rPr>
          <w:rFonts w:eastAsia="Calibri"/>
          <w:lang w:eastAsia="en-US"/>
        </w:rPr>
      </w:pPr>
    </w:p>
    <w:p w14:paraId="42F4DEAC" w14:textId="22819F14" w:rsidR="00FA65B2" w:rsidRPr="00C11AB2" w:rsidRDefault="00FA65B2" w:rsidP="00FA65B2">
      <w:pPr>
        <w:pStyle w:val="af1"/>
      </w:pPr>
    </w:p>
    <w:p w14:paraId="4518C54C" w14:textId="77777777" w:rsidR="00BD0791" w:rsidRPr="00C11AB2" w:rsidRDefault="00BD0791" w:rsidP="00AB21E9">
      <w:pPr>
        <w:pStyle w:val="a1"/>
      </w:pPr>
    </w:p>
    <w:p w14:paraId="6255D80A" w14:textId="77777777" w:rsidR="00A0396B" w:rsidRPr="00C11AB2" w:rsidRDefault="00A0396B" w:rsidP="00AB21E9">
      <w:pPr>
        <w:pStyle w:val="a1"/>
        <w:sectPr w:rsidR="00A0396B" w:rsidRPr="00C11AB2" w:rsidSect="005B5000">
          <w:headerReference w:type="default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14:paraId="124DD2E6" w14:textId="77777777" w:rsidR="00BD0791" w:rsidRPr="00C11AB2" w:rsidRDefault="00B722D3" w:rsidP="00F11C25">
      <w:pPr>
        <w:pageBreakBefore/>
        <w:tabs>
          <w:tab w:val="left" w:pos="993"/>
        </w:tabs>
        <w:suppressAutoHyphens/>
        <w:ind w:left="5670"/>
        <w:outlineLvl w:val="0"/>
        <w:rPr>
          <w:rFonts w:eastAsia="Calibri"/>
          <w:bCs w:val="0"/>
          <w:lang w:eastAsia="en-US"/>
        </w:rPr>
      </w:pPr>
      <w:bookmarkStart w:id="14" w:name="_Toc189650734"/>
      <w:r w:rsidRPr="00C11AB2">
        <w:rPr>
          <w:rFonts w:eastAsia="Calibri"/>
          <w:bCs w:val="0"/>
          <w:lang w:eastAsia="en-US"/>
        </w:rPr>
        <w:lastRenderedPageBreak/>
        <w:t>Приложение 2</w:t>
      </w:r>
      <w:bookmarkEnd w:id="14"/>
    </w:p>
    <w:p w14:paraId="4EA07E2C" w14:textId="33ECD5DF" w:rsidR="00FA65B2" w:rsidRPr="00C11AB2" w:rsidRDefault="00FA65B2" w:rsidP="00F11C25">
      <w:pPr>
        <w:tabs>
          <w:tab w:val="left" w:pos="993"/>
        </w:tabs>
        <w:suppressAutoHyphens/>
        <w:ind w:left="5670"/>
        <w:rPr>
          <w:rFonts w:eastAsia="Calibri"/>
          <w:bCs w:val="0"/>
          <w:lang w:eastAsia="en-US"/>
        </w:rPr>
      </w:pPr>
      <w:r w:rsidRPr="00C11AB2">
        <w:rPr>
          <w:rFonts w:eastAsia="Calibri"/>
          <w:bCs w:val="0"/>
          <w:lang w:eastAsia="en-US"/>
        </w:rPr>
        <w:t xml:space="preserve">к пояснительной записке </w:t>
      </w:r>
      <w:r w:rsidRPr="00C11AB2">
        <w:t>к проекту актуализированного профессионального стандарта</w:t>
      </w:r>
      <w:r w:rsidRPr="00C11AB2">
        <w:rPr>
          <w:rFonts w:eastAsia="Calibri"/>
          <w:bCs w:val="0"/>
          <w:lang w:eastAsia="en-US"/>
        </w:rPr>
        <w:t xml:space="preserve"> «</w:t>
      </w:r>
      <w:r w:rsidR="00A034D6" w:rsidRPr="00C11AB2">
        <w:rPr>
          <w:u w:val="single"/>
        </w:rPr>
        <w:t xml:space="preserve">Разработчик </w:t>
      </w:r>
      <w:r w:rsidR="00A034D6" w:rsidRPr="00C11AB2">
        <w:rPr>
          <w:u w:val="single"/>
          <w:lang w:val="en-GB"/>
        </w:rPr>
        <w:t>Web</w:t>
      </w:r>
      <w:r w:rsidR="00A034D6" w:rsidRPr="00C11AB2">
        <w:rPr>
          <w:u w:val="single"/>
        </w:rPr>
        <w:t xml:space="preserve"> и мультимедийных приложений</w:t>
      </w:r>
      <w:r w:rsidRPr="00C11AB2">
        <w:rPr>
          <w:rFonts w:eastAsia="Calibri"/>
          <w:bCs w:val="0"/>
          <w:lang w:eastAsia="en-US"/>
        </w:rPr>
        <w:t>»</w:t>
      </w:r>
    </w:p>
    <w:p w14:paraId="7E1535CC" w14:textId="77777777" w:rsidR="00BD0791" w:rsidRPr="00C11AB2" w:rsidRDefault="00BD0791">
      <w:pPr>
        <w:tabs>
          <w:tab w:val="left" w:pos="993"/>
        </w:tabs>
        <w:ind w:firstLine="709"/>
        <w:jc w:val="right"/>
      </w:pPr>
    </w:p>
    <w:p w14:paraId="39E2C7AA" w14:textId="77777777" w:rsidR="00F11C25" w:rsidRPr="00C11AB2" w:rsidRDefault="00F11C25" w:rsidP="00F11C25">
      <w:pPr>
        <w:tabs>
          <w:tab w:val="left" w:pos="993"/>
        </w:tabs>
        <w:suppressAutoHyphens/>
        <w:spacing w:after="160"/>
        <w:ind w:firstLine="709"/>
        <w:jc w:val="center"/>
        <w:rPr>
          <w:rFonts w:ascii="Calibri" w:eastAsia="Calibri" w:hAnsi="Calibri" w:cs="Calibri"/>
          <w:b/>
          <w:bCs w:val="0"/>
          <w:sz w:val="22"/>
          <w:szCs w:val="22"/>
          <w:lang w:eastAsia="en-US"/>
        </w:rPr>
      </w:pPr>
      <w:r w:rsidRPr="00C11AB2">
        <w:rPr>
          <w:rFonts w:eastAsia="Calibri" w:cs="Calibri"/>
          <w:b/>
          <w:bCs w:val="0"/>
          <w:sz w:val="28"/>
          <w:szCs w:val="22"/>
          <w:lang w:eastAsia="en-US"/>
        </w:rPr>
        <w:t>Сведения о мероприятиях профессионально-общественного обсуждения проекта профессионального стандарта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122"/>
        <w:gridCol w:w="1417"/>
        <w:gridCol w:w="2243"/>
        <w:gridCol w:w="4413"/>
      </w:tblGrid>
      <w:tr w:rsidR="00C11AB2" w:rsidRPr="00C11AB2" w14:paraId="5559FEB4" w14:textId="77777777" w:rsidTr="00B5432F">
        <w:trPr>
          <w:trHeight w:val="2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2936F" w14:textId="77777777" w:rsidR="00F11C25" w:rsidRPr="00C11AB2" w:rsidRDefault="00F11C25" w:rsidP="00B5432F">
            <w:pPr>
              <w:widowControl w:val="0"/>
              <w:suppressAutoHyphens/>
              <w:jc w:val="center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C11AB2">
              <w:rPr>
                <w:rFonts w:eastAsia="Calibri" w:cs="Calibri"/>
                <w:bCs w:val="0"/>
                <w:szCs w:val="22"/>
                <w:lang w:eastAsia="en-US"/>
              </w:rPr>
              <w:t>Мероприятие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ED885" w14:textId="77777777" w:rsidR="00F11C25" w:rsidRPr="00C11AB2" w:rsidRDefault="00F11C25" w:rsidP="00B5432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bCs w:val="0"/>
                <w:szCs w:val="22"/>
                <w:lang w:eastAsia="en-US"/>
              </w:rPr>
            </w:pPr>
            <w:r w:rsidRPr="00C11AB2">
              <w:rPr>
                <w:rFonts w:eastAsia="Calibri" w:cs="Calibri"/>
                <w:bCs w:val="0"/>
                <w:szCs w:val="22"/>
                <w:lang w:eastAsia="en-US"/>
              </w:rPr>
              <w:t>Дата проведения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5664B" w14:textId="77777777" w:rsidR="00F11C25" w:rsidRPr="00C11AB2" w:rsidRDefault="00F11C25" w:rsidP="00B5432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bCs w:val="0"/>
                <w:szCs w:val="22"/>
                <w:lang w:eastAsia="en-US"/>
              </w:rPr>
            </w:pPr>
            <w:r w:rsidRPr="00C11AB2">
              <w:rPr>
                <w:rFonts w:eastAsia="Calibri" w:cs="Calibri"/>
                <w:bCs w:val="0"/>
                <w:szCs w:val="22"/>
                <w:lang w:eastAsia="en-US"/>
              </w:rPr>
              <w:t>Общее количество участников мероприятия</w:t>
            </w:r>
          </w:p>
        </w:tc>
        <w:tc>
          <w:tcPr>
            <w:tcW w:w="4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22E60" w14:textId="77777777" w:rsidR="00F11C25" w:rsidRPr="00C11AB2" w:rsidRDefault="00F11C25" w:rsidP="00B5432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bCs w:val="0"/>
                <w:szCs w:val="22"/>
                <w:lang w:eastAsia="en-US"/>
              </w:rPr>
            </w:pPr>
            <w:r w:rsidRPr="00C11AB2">
              <w:rPr>
                <w:rFonts w:eastAsia="Calibri" w:cs="Calibri"/>
                <w:bCs w:val="0"/>
                <w:szCs w:val="22"/>
                <w:lang w:eastAsia="en-US"/>
              </w:rPr>
              <w:t xml:space="preserve">Адрес </w:t>
            </w:r>
            <w:r w:rsidRPr="00C11AB2">
              <w:rPr>
                <w:bCs w:val="0"/>
                <w:lang w:eastAsia="en-US"/>
              </w:rPr>
              <w:t>и</w:t>
            </w:r>
            <w:r w:rsidRPr="00C11AB2">
              <w:rPr>
                <w:rFonts w:eastAsia="Calibri" w:cs="Calibri"/>
                <w:bCs w:val="0"/>
                <w:szCs w:val="22"/>
                <w:lang w:eastAsia="en-US"/>
              </w:rPr>
              <w:t>нтернет-ресурса, содержащего информацию о проведенном мероприятии</w:t>
            </w:r>
          </w:p>
        </w:tc>
      </w:tr>
      <w:tr w:rsidR="00F11C25" w:rsidRPr="00C11AB2" w14:paraId="0D724759" w14:textId="77777777" w:rsidTr="00B5432F">
        <w:trPr>
          <w:trHeight w:val="2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D1375" w14:textId="77777777" w:rsidR="00F11C25" w:rsidRPr="00C11AB2" w:rsidRDefault="00F11C25" w:rsidP="00B5432F">
            <w:pPr>
              <w:widowControl w:val="0"/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06810" w14:textId="77777777" w:rsidR="00F11C25" w:rsidRPr="00C11AB2" w:rsidRDefault="00F11C25" w:rsidP="00B5432F">
            <w:pPr>
              <w:widowControl w:val="0"/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511B0" w14:textId="77777777" w:rsidR="00F11C25" w:rsidRPr="00C11AB2" w:rsidRDefault="00F11C25" w:rsidP="00B5432F">
            <w:pPr>
              <w:widowControl w:val="0"/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</w:p>
        </w:tc>
        <w:tc>
          <w:tcPr>
            <w:tcW w:w="4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49202" w14:textId="77777777" w:rsidR="00F11C25" w:rsidRPr="00C11AB2" w:rsidRDefault="00F11C25" w:rsidP="00B5432F">
            <w:pPr>
              <w:widowControl w:val="0"/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</w:p>
        </w:tc>
      </w:tr>
    </w:tbl>
    <w:p w14:paraId="7427D51B" w14:textId="77777777" w:rsidR="00F11C25" w:rsidRPr="00C11AB2" w:rsidRDefault="00F11C25" w:rsidP="00F11C25">
      <w:pPr>
        <w:tabs>
          <w:tab w:val="left" w:pos="993"/>
        </w:tabs>
        <w:ind w:firstLine="709"/>
        <w:jc w:val="right"/>
      </w:pPr>
    </w:p>
    <w:p w14:paraId="072D8BCB" w14:textId="77777777" w:rsidR="00F11C25" w:rsidRPr="00C11AB2" w:rsidRDefault="00F11C25" w:rsidP="00086263">
      <w:pPr>
        <w:pStyle w:val="af1"/>
      </w:pPr>
    </w:p>
    <w:p w14:paraId="26AD8600" w14:textId="77777777" w:rsidR="00A0396B" w:rsidRPr="00C11AB2" w:rsidRDefault="00A0396B" w:rsidP="00A0396B">
      <w:pPr>
        <w:pStyle w:val="af3"/>
      </w:pPr>
    </w:p>
    <w:p w14:paraId="69FA77A2" w14:textId="77777777" w:rsidR="00A0396B" w:rsidRPr="00C11AB2" w:rsidRDefault="00A0396B" w:rsidP="00A0396B">
      <w:pPr>
        <w:pStyle w:val="af3"/>
      </w:pPr>
    </w:p>
    <w:p w14:paraId="48CC78C3" w14:textId="77777777" w:rsidR="00A0396B" w:rsidRPr="00C11AB2" w:rsidRDefault="00A0396B" w:rsidP="00A0396B">
      <w:pPr>
        <w:pStyle w:val="af3"/>
      </w:pPr>
    </w:p>
    <w:p w14:paraId="6741B4CB" w14:textId="77777777" w:rsidR="00BD0791" w:rsidRPr="00C11AB2" w:rsidRDefault="00BD0791" w:rsidP="00A0396B">
      <w:pPr>
        <w:pStyle w:val="af3"/>
      </w:pPr>
    </w:p>
    <w:p w14:paraId="5EC1B56C" w14:textId="77777777" w:rsidR="00BD0791" w:rsidRPr="00C11AB2" w:rsidRDefault="00B722D3" w:rsidP="00F11C25">
      <w:pPr>
        <w:pageBreakBefore/>
        <w:tabs>
          <w:tab w:val="left" w:pos="993"/>
        </w:tabs>
        <w:ind w:left="5529"/>
        <w:outlineLvl w:val="0"/>
        <w:rPr>
          <w:rFonts w:eastAsia="Calibri"/>
          <w:bCs w:val="0"/>
          <w:lang w:eastAsia="en-US"/>
        </w:rPr>
      </w:pPr>
      <w:bookmarkStart w:id="15" w:name="_Toc189650735"/>
      <w:r w:rsidRPr="00C11AB2">
        <w:rPr>
          <w:rFonts w:eastAsia="Calibri"/>
          <w:bCs w:val="0"/>
          <w:lang w:eastAsia="en-US"/>
        </w:rPr>
        <w:lastRenderedPageBreak/>
        <w:t>Приложение 3</w:t>
      </w:r>
      <w:bookmarkEnd w:id="15"/>
    </w:p>
    <w:p w14:paraId="4859DCBB" w14:textId="5E269D75" w:rsidR="00BD0791" w:rsidRPr="00C11AB2" w:rsidRDefault="00FA65B2" w:rsidP="00F11C25">
      <w:pPr>
        <w:tabs>
          <w:tab w:val="center" w:pos="6447"/>
        </w:tabs>
        <w:suppressAutoHyphens/>
        <w:autoSpaceDE w:val="0"/>
        <w:autoSpaceDN w:val="0"/>
        <w:adjustRightInd w:val="0"/>
        <w:ind w:left="5529"/>
        <w:rPr>
          <w:b/>
          <w:sz w:val="28"/>
          <w:szCs w:val="28"/>
          <w:lang w:eastAsia="en-US"/>
        </w:rPr>
      </w:pPr>
      <w:r w:rsidRPr="00C11AB2">
        <w:rPr>
          <w:rFonts w:eastAsia="Calibri"/>
          <w:bCs w:val="0"/>
          <w:lang w:eastAsia="en-US"/>
        </w:rPr>
        <w:t xml:space="preserve">к пояснительной записке </w:t>
      </w:r>
      <w:r w:rsidRPr="00C11AB2">
        <w:t>к проекту актуализированного профессионального стандарта</w:t>
      </w:r>
      <w:r w:rsidRPr="00C11AB2">
        <w:rPr>
          <w:rFonts w:eastAsia="Calibri"/>
          <w:bCs w:val="0"/>
          <w:lang w:eastAsia="en-US"/>
        </w:rPr>
        <w:t xml:space="preserve"> </w:t>
      </w:r>
      <w:r w:rsidR="00B722D3" w:rsidRPr="00C11AB2">
        <w:rPr>
          <w:bCs w:val="0"/>
          <w:lang w:eastAsia="en-US"/>
        </w:rPr>
        <w:t>«</w:t>
      </w:r>
      <w:r w:rsidR="00A034D6" w:rsidRPr="00C11AB2">
        <w:rPr>
          <w:u w:val="single"/>
        </w:rPr>
        <w:t xml:space="preserve">Разработчик </w:t>
      </w:r>
      <w:r w:rsidR="00A034D6" w:rsidRPr="00C11AB2">
        <w:rPr>
          <w:u w:val="single"/>
          <w:lang w:val="en-GB"/>
        </w:rPr>
        <w:t>Web</w:t>
      </w:r>
      <w:r w:rsidR="00A034D6" w:rsidRPr="00C11AB2">
        <w:rPr>
          <w:u w:val="single"/>
        </w:rPr>
        <w:t xml:space="preserve"> и мультимедийных приложений</w:t>
      </w:r>
      <w:r w:rsidR="00B722D3" w:rsidRPr="00C11AB2">
        <w:rPr>
          <w:bCs w:val="0"/>
          <w:lang w:eastAsia="en-US"/>
        </w:rPr>
        <w:t>»</w:t>
      </w:r>
    </w:p>
    <w:p w14:paraId="3A75CC5F" w14:textId="77777777" w:rsidR="00BD0791" w:rsidRPr="00C11AB2" w:rsidRDefault="00BD0791">
      <w:pPr>
        <w:tabs>
          <w:tab w:val="center" w:pos="6447"/>
        </w:tabs>
        <w:autoSpaceDE w:val="0"/>
        <w:autoSpaceDN w:val="0"/>
        <w:adjustRightInd w:val="0"/>
        <w:ind w:firstLine="846"/>
        <w:jc w:val="center"/>
        <w:rPr>
          <w:b/>
          <w:lang w:eastAsia="en-US"/>
        </w:rPr>
      </w:pPr>
    </w:p>
    <w:p w14:paraId="5804F034" w14:textId="77777777" w:rsidR="001B38BC" w:rsidRPr="00C11AB2" w:rsidRDefault="00A0396B" w:rsidP="00086263">
      <w:pPr>
        <w:pStyle w:val="af1"/>
      </w:pPr>
      <w:r w:rsidRPr="00C11AB2">
        <w:t xml:space="preserve">Сводные данные о поступивших замечаниях и предложениях к проекту </w:t>
      </w:r>
      <w:r w:rsidR="00FA65B2" w:rsidRPr="00C11AB2">
        <w:t xml:space="preserve">актуализированного профессионального </w:t>
      </w:r>
      <w:r w:rsidRPr="00C11AB2">
        <w:t>стандарта</w:t>
      </w:r>
    </w:p>
    <w:p w14:paraId="542E3B91" w14:textId="0BE67E3E" w:rsidR="00930A3D" w:rsidRPr="00C11AB2" w:rsidRDefault="00A0396B" w:rsidP="00086263">
      <w:pPr>
        <w:pStyle w:val="af1"/>
      </w:pPr>
      <w:r w:rsidRPr="00C11AB2">
        <w:t xml:space="preserve"> «</w:t>
      </w:r>
      <w:r w:rsidR="00A034D6" w:rsidRPr="00C11AB2">
        <w:rPr>
          <w:u w:val="single"/>
        </w:rPr>
        <w:t xml:space="preserve">Разработчик </w:t>
      </w:r>
      <w:r w:rsidR="00A034D6" w:rsidRPr="00C11AB2">
        <w:rPr>
          <w:u w:val="single"/>
          <w:lang w:val="en-GB"/>
        </w:rPr>
        <w:t>Web</w:t>
      </w:r>
      <w:r w:rsidR="00A034D6" w:rsidRPr="00C11AB2">
        <w:rPr>
          <w:u w:val="single"/>
        </w:rPr>
        <w:t xml:space="preserve"> и мультимедийных приложений</w:t>
      </w:r>
      <w:r w:rsidRPr="00C11AB2">
        <w:t>»</w:t>
      </w: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76"/>
        <w:gridCol w:w="2095"/>
        <w:gridCol w:w="1720"/>
        <w:gridCol w:w="4104"/>
      </w:tblGrid>
      <w:tr w:rsidR="00C11AB2" w:rsidRPr="00C11AB2" w14:paraId="02D4D220" w14:textId="77777777" w:rsidTr="00B5432F">
        <w:trPr>
          <w:trHeight w:val="20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79955" w14:textId="77777777" w:rsidR="00F11C25" w:rsidRPr="00C11AB2" w:rsidRDefault="00F11C25" w:rsidP="00B5432F">
            <w:pPr>
              <w:suppressAutoHyphens/>
              <w:jc w:val="center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C11AB2">
              <w:rPr>
                <w:rFonts w:eastAsia="Calibri"/>
                <w:bCs w:val="0"/>
                <w:lang w:eastAsia="en-US"/>
              </w:rPr>
              <w:t xml:space="preserve">№ п/п. </w:t>
            </w:r>
            <w:r w:rsidRPr="00C11AB2">
              <w:rPr>
                <w:rFonts w:eastAsia="Calibri" w:cs="Calibri"/>
                <w:bCs w:val="0"/>
                <w:szCs w:val="22"/>
                <w:lang w:eastAsia="en-US"/>
              </w:rPr>
              <w:t>ФИО эксперта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2244D" w14:textId="77777777" w:rsidR="00F11C25" w:rsidRPr="00C11AB2" w:rsidRDefault="00F11C25" w:rsidP="00B5432F">
            <w:pPr>
              <w:suppressAutoHyphens/>
              <w:jc w:val="center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C11AB2">
              <w:rPr>
                <w:rFonts w:eastAsia="Calibri" w:cs="Calibri"/>
                <w:bCs w:val="0"/>
                <w:szCs w:val="22"/>
                <w:lang w:eastAsia="en-US"/>
              </w:rPr>
              <w:t>Организация, должность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77052" w14:textId="77777777" w:rsidR="00F11C25" w:rsidRPr="00C11AB2" w:rsidRDefault="00F11C25" w:rsidP="00B5432F">
            <w:pPr>
              <w:suppressAutoHyphens/>
              <w:jc w:val="center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C11AB2">
              <w:rPr>
                <w:rFonts w:eastAsia="Calibri" w:cs="Calibri"/>
                <w:bCs w:val="0"/>
                <w:szCs w:val="22"/>
                <w:lang w:eastAsia="en-US"/>
              </w:rPr>
              <w:t>Замечание, предложение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CC52A" w14:textId="77777777" w:rsidR="00F11C25" w:rsidRPr="00C11AB2" w:rsidRDefault="00F11C25" w:rsidP="00B5432F">
            <w:pPr>
              <w:suppressAutoHyphens/>
              <w:jc w:val="center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C11AB2">
              <w:rPr>
                <w:rFonts w:eastAsia="Calibri" w:cs="Calibri"/>
                <w:bCs w:val="0"/>
                <w:szCs w:val="22"/>
                <w:lang w:eastAsia="en-US"/>
              </w:rPr>
              <w:t>Принято, отклонено, частично принято (с обоснованием принятия или отклонения)</w:t>
            </w:r>
          </w:p>
        </w:tc>
      </w:tr>
      <w:tr w:rsidR="00C11AB2" w:rsidRPr="00C11AB2" w14:paraId="53D7A197" w14:textId="77777777" w:rsidTr="00B5432F">
        <w:trPr>
          <w:trHeight w:val="20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DBE63" w14:textId="77777777" w:rsidR="00F11C25" w:rsidRPr="00C11AB2" w:rsidRDefault="00F11C25" w:rsidP="00B5432F">
            <w:pPr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DAE9E" w14:textId="77777777" w:rsidR="00F11C25" w:rsidRPr="00C11AB2" w:rsidRDefault="00F11C25" w:rsidP="00B5432F">
            <w:pPr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094EE" w14:textId="77777777" w:rsidR="00F11C25" w:rsidRPr="00C11AB2" w:rsidRDefault="00F11C25" w:rsidP="00B5432F">
            <w:pPr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E2468" w14:textId="77777777" w:rsidR="00F11C25" w:rsidRPr="00C11AB2" w:rsidRDefault="00F11C25" w:rsidP="00B5432F">
            <w:pPr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</w:p>
        </w:tc>
      </w:tr>
      <w:tr w:rsidR="00C11AB2" w:rsidRPr="00C11AB2" w14:paraId="35641DDB" w14:textId="77777777" w:rsidTr="00B5432F">
        <w:trPr>
          <w:trHeight w:val="20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F08B5" w14:textId="77777777" w:rsidR="00F11C25" w:rsidRPr="00C11AB2" w:rsidRDefault="00F11C25" w:rsidP="00B5432F">
            <w:pPr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DBBFA" w14:textId="77777777" w:rsidR="00F11C25" w:rsidRPr="00C11AB2" w:rsidRDefault="00F11C25" w:rsidP="00B5432F">
            <w:pPr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156CF" w14:textId="77777777" w:rsidR="00F11C25" w:rsidRPr="00C11AB2" w:rsidRDefault="00F11C25" w:rsidP="00B5432F">
            <w:pPr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C401B" w14:textId="77777777" w:rsidR="00F11C25" w:rsidRPr="00C11AB2" w:rsidRDefault="00F11C25" w:rsidP="00B5432F">
            <w:pPr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</w:p>
        </w:tc>
      </w:tr>
      <w:tr w:rsidR="00F11C25" w:rsidRPr="00C11AB2" w14:paraId="2A01896B" w14:textId="77777777" w:rsidTr="00B5432F">
        <w:trPr>
          <w:trHeight w:val="20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A306D" w14:textId="77777777" w:rsidR="00F11C25" w:rsidRPr="00C11AB2" w:rsidRDefault="00F11C25" w:rsidP="00B5432F">
            <w:pPr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0A595" w14:textId="77777777" w:rsidR="00F11C25" w:rsidRPr="00C11AB2" w:rsidRDefault="00F11C25" w:rsidP="00B5432F">
            <w:pPr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D12C2" w14:textId="77777777" w:rsidR="00F11C25" w:rsidRPr="00C11AB2" w:rsidRDefault="00F11C25" w:rsidP="00B5432F">
            <w:pPr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556D8" w14:textId="77777777" w:rsidR="00F11C25" w:rsidRPr="00C11AB2" w:rsidRDefault="00F11C25" w:rsidP="00B5432F">
            <w:pPr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</w:p>
        </w:tc>
      </w:tr>
    </w:tbl>
    <w:p w14:paraId="0CB00877" w14:textId="77777777" w:rsidR="00930A3D" w:rsidRPr="00C11AB2" w:rsidRDefault="00930A3D" w:rsidP="00930A3D">
      <w:pPr>
        <w:pStyle w:val="af3"/>
        <w:rPr>
          <w:lang w:eastAsia="en-US"/>
        </w:rPr>
      </w:pPr>
    </w:p>
    <w:p w14:paraId="361C4BCA" w14:textId="77777777" w:rsidR="00531CD1" w:rsidRPr="00C11AB2" w:rsidRDefault="00531CD1">
      <w:pPr>
        <w:rPr>
          <w:sz w:val="22"/>
          <w:szCs w:val="22"/>
        </w:rPr>
      </w:pPr>
    </w:p>
    <w:p w14:paraId="76944AF6" w14:textId="77777777" w:rsidR="00531CD1" w:rsidRPr="00C11AB2" w:rsidRDefault="00531CD1">
      <w:pPr>
        <w:rPr>
          <w:sz w:val="22"/>
          <w:szCs w:val="22"/>
        </w:rPr>
        <w:sectPr w:rsidR="00531CD1" w:rsidRPr="00C11AB2" w:rsidSect="00F11C25">
          <w:headerReference w:type="default" r:id="rId15"/>
          <w:endnotePr>
            <w:numFmt w:val="decimal"/>
          </w:endnotePr>
          <w:pgSz w:w="11906" w:h="16838"/>
          <w:pgMar w:top="851" w:right="567" w:bottom="567" w:left="1134" w:header="709" w:footer="709" w:gutter="0"/>
          <w:cols w:space="720"/>
          <w:docGrid w:linePitch="326"/>
        </w:sectPr>
      </w:pPr>
    </w:p>
    <w:p w14:paraId="4B2255E6" w14:textId="128E6D88" w:rsidR="000141B9" w:rsidRPr="00C11AB2" w:rsidRDefault="000141B9" w:rsidP="000141B9">
      <w:pPr>
        <w:pageBreakBefore/>
        <w:tabs>
          <w:tab w:val="left" w:pos="993"/>
        </w:tabs>
        <w:suppressAutoHyphens/>
        <w:ind w:left="5387"/>
        <w:outlineLvl w:val="0"/>
        <w:rPr>
          <w:rFonts w:eastAsia="Calibri"/>
          <w:bCs w:val="0"/>
          <w:lang w:eastAsia="en-US"/>
        </w:rPr>
      </w:pPr>
      <w:bookmarkStart w:id="16" w:name="_Toc189650736"/>
      <w:r w:rsidRPr="00C11AB2">
        <w:rPr>
          <w:rFonts w:eastAsia="Calibri"/>
          <w:bCs w:val="0"/>
          <w:lang w:eastAsia="en-US"/>
        </w:rPr>
        <w:lastRenderedPageBreak/>
        <w:t xml:space="preserve">Приложение </w:t>
      </w:r>
      <w:r w:rsidR="00F11C25" w:rsidRPr="00C11AB2">
        <w:rPr>
          <w:rFonts w:eastAsia="Calibri"/>
          <w:bCs w:val="0"/>
          <w:lang w:eastAsia="en-US"/>
        </w:rPr>
        <w:t>4</w:t>
      </w:r>
      <w:bookmarkEnd w:id="16"/>
    </w:p>
    <w:p w14:paraId="7F46346A" w14:textId="06F63EC4" w:rsidR="000141B9" w:rsidRPr="00C11AB2" w:rsidRDefault="000141B9" w:rsidP="000141B9">
      <w:pPr>
        <w:suppressAutoHyphens/>
        <w:ind w:left="5387"/>
        <w:rPr>
          <w:rFonts w:eastAsia="Calibri"/>
          <w:bCs w:val="0"/>
          <w:lang w:eastAsia="en-US"/>
        </w:rPr>
      </w:pPr>
      <w:r w:rsidRPr="00C11AB2">
        <w:rPr>
          <w:rFonts w:eastAsia="Calibri"/>
          <w:bCs w:val="0"/>
          <w:lang w:eastAsia="en-US"/>
        </w:rPr>
        <w:t xml:space="preserve">к пояснительной записке </w:t>
      </w:r>
      <w:r w:rsidRPr="00C11AB2">
        <w:t>к проекту актуализированного профессионального стандарта</w:t>
      </w:r>
      <w:r w:rsidRPr="00C11AB2">
        <w:rPr>
          <w:rFonts w:eastAsia="Calibri"/>
          <w:bCs w:val="0"/>
          <w:lang w:eastAsia="en-US"/>
        </w:rPr>
        <w:t xml:space="preserve"> «</w:t>
      </w:r>
      <w:r w:rsidR="00637FDB" w:rsidRPr="00C11AB2">
        <w:rPr>
          <w:u w:val="single"/>
        </w:rPr>
        <w:t xml:space="preserve">Разработчик </w:t>
      </w:r>
      <w:r w:rsidR="00637FDB" w:rsidRPr="00C11AB2">
        <w:rPr>
          <w:u w:val="single"/>
          <w:lang w:val="en-GB"/>
        </w:rPr>
        <w:t>Web</w:t>
      </w:r>
      <w:r w:rsidR="00637FDB" w:rsidRPr="00C11AB2">
        <w:rPr>
          <w:u w:val="single"/>
        </w:rPr>
        <w:t xml:space="preserve"> и мультимедийных приложений</w:t>
      </w:r>
      <w:r w:rsidRPr="00C11AB2">
        <w:rPr>
          <w:rFonts w:eastAsia="Calibri"/>
          <w:bCs w:val="0"/>
          <w:lang w:eastAsia="en-US"/>
        </w:rPr>
        <w:t>»</w:t>
      </w:r>
    </w:p>
    <w:p w14:paraId="4355BADF" w14:textId="77777777" w:rsidR="000141B9" w:rsidRPr="00C11AB2" w:rsidRDefault="000141B9" w:rsidP="000141B9"/>
    <w:p w14:paraId="1D598EE8" w14:textId="77777777" w:rsidR="001B38BC" w:rsidRPr="00C11AB2" w:rsidRDefault="000141B9" w:rsidP="000141B9">
      <w:pPr>
        <w:pStyle w:val="af1"/>
      </w:pPr>
      <w:r w:rsidRPr="00C11AB2">
        <w:t xml:space="preserve">Паспорт актуализации профессионального стандарта </w:t>
      </w:r>
    </w:p>
    <w:p w14:paraId="4AEEDA4C" w14:textId="3D1E6A41" w:rsidR="000141B9" w:rsidRPr="00C11AB2" w:rsidRDefault="000141B9" w:rsidP="000141B9">
      <w:pPr>
        <w:pStyle w:val="af1"/>
      </w:pPr>
      <w:r w:rsidRPr="00C11AB2">
        <w:t>«</w:t>
      </w:r>
      <w:r w:rsidR="00A034D6" w:rsidRPr="00C11AB2">
        <w:rPr>
          <w:u w:val="single"/>
        </w:rPr>
        <w:t xml:space="preserve">Разработчик </w:t>
      </w:r>
      <w:r w:rsidR="00A034D6" w:rsidRPr="00C11AB2">
        <w:rPr>
          <w:u w:val="single"/>
          <w:lang w:val="en-GB"/>
        </w:rPr>
        <w:t>Web</w:t>
      </w:r>
      <w:r w:rsidR="00A034D6" w:rsidRPr="00C11AB2">
        <w:rPr>
          <w:u w:val="single"/>
        </w:rPr>
        <w:t xml:space="preserve"> и мультимедийных приложений</w:t>
      </w:r>
      <w:r w:rsidRPr="00C11AB2">
        <w:t>»</w:t>
      </w:r>
    </w:p>
    <w:p w14:paraId="5EB67704" w14:textId="77777777" w:rsidR="00A53178" w:rsidRPr="00C11AB2" w:rsidRDefault="00A53178" w:rsidP="000141B9"/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4815"/>
        <w:gridCol w:w="5380"/>
      </w:tblGrid>
      <w:tr w:rsidR="00C11AB2" w:rsidRPr="00C11AB2" w14:paraId="4244C3B2" w14:textId="77777777" w:rsidTr="00B5432F">
        <w:trPr>
          <w:trHeight w:val="20"/>
        </w:trPr>
        <w:tc>
          <w:tcPr>
            <w:tcW w:w="4815" w:type="dxa"/>
          </w:tcPr>
          <w:p w14:paraId="09DF8F20" w14:textId="77777777" w:rsidR="00A53178" w:rsidRPr="00C11AB2" w:rsidRDefault="00A53178" w:rsidP="00A53178">
            <w:pPr>
              <w:keepLines/>
              <w:jc w:val="center"/>
              <w:rPr>
                <w:rFonts w:eastAsia="Calibri"/>
                <w:bCs w:val="0"/>
              </w:rPr>
            </w:pPr>
            <w:r w:rsidRPr="00C11AB2">
              <w:rPr>
                <w:rFonts w:eastAsia="Calibri"/>
                <w:bCs w:val="0"/>
              </w:rPr>
              <w:t>Раздел/подраздел профессионального стандарта (указываются только те разделы и подразделы профессионального стандарта, в которые предлагается вносить изменения)</w:t>
            </w:r>
          </w:p>
        </w:tc>
        <w:tc>
          <w:tcPr>
            <w:tcW w:w="5380" w:type="dxa"/>
          </w:tcPr>
          <w:p w14:paraId="6082771F" w14:textId="77777777" w:rsidR="00A53178" w:rsidRPr="00C11AB2" w:rsidRDefault="00A53178" w:rsidP="00A53178">
            <w:pPr>
              <w:jc w:val="center"/>
              <w:rPr>
                <w:rFonts w:ascii="Calibri" w:eastAsia="Calibri" w:hAnsi="Calibri"/>
                <w:bCs w:val="0"/>
              </w:rPr>
            </w:pPr>
            <w:r w:rsidRPr="00C11AB2">
              <w:rPr>
                <w:rFonts w:eastAsia="Calibri"/>
                <w:bCs w:val="0"/>
              </w:rPr>
              <w:t>Вносимые изменения</w:t>
            </w:r>
          </w:p>
          <w:p w14:paraId="0820B875" w14:textId="77777777" w:rsidR="00A53178" w:rsidRPr="00C11AB2" w:rsidRDefault="00A53178" w:rsidP="00A53178">
            <w:pPr>
              <w:jc w:val="center"/>
              <w:rPr>
                <w:rFonts w:ascii="Calibri" w:eastAsia="Calibri" w:hAnsi="Calibri"/>
                <w:bCs w:val="0"/>
              </w:rPr>
            </w:pPr>
            <w:r w:rsidRPr="00C11AB2">
              <w:rPr>
                <w:rFonts w:eastAsia="Calibri"/>
                <w:bCs w:val="0"/>
              </w:rPr>
              <w:t>(краткая характеристика)</w:t>
            </w:r>
          </w:p>
          <w:p w14:paraId="6A510BF6" w14:textId="77777777" w:rsidR="00A53178" w:rsidRPr="00C11AB2" w:rsidRDefault="00A53178" w:rsidP="00A53178">
            <w:pPr>
              <w:ind w:firstLine="709"/>
              <w:jc w:val="center"/>
              <w:rPr>
                <w:rFonts w:eastAsia="Calibri"/>
                <w:bCs w:val="0"/>
              </w:rPr>
            </w:pPr>
          </w:p>
        </w:tc>
      </w:tr>
      <w:tr w:rsidR="00C11AB2" w:rsidRPr="00C11AB2" w14:paraId="4B359722" w14:textId="77777777" w:rsidTr="00B5432F">
        <w:trPr>
          <w:trHeight w:val="20"/>
        </w:trPr>
        <w:tc>
          <w:tcPr>
            <w:tcW w:w="4815" w:type="dxa"/>
          </w:tcPr>
          <w:p w14:paraId="631449A5" w14:textId="77777777" w:rsidR="00A53178" w:rsidRPr="00C11AB2" w:rsidRDefault="00A53178" w:rsidP="00A53178">
            <w:pPr>
              <w:rPr>
                <w:rFonts w:eastAsia="Calibri"/>
                <w:bCs w:val="0"/>
              </w:rPr>
            </w:pPr>
            <w:r w:rsidRPr="00C11AB2">
              <w:rPr>
                <w:rFonts w:eastAsia="Calibri"/>
                <w:bCs w:val="0"/>
              </w:rPr>
              <w:t>Наименование профессионального стандарта</w:t>
            </w:r>
          </w:p>
        </w:tc>
        <w:tc>
          <w:tcPr>
            <w:tcW w:w="5380" w:type="dxa"/>
          </w:tcPr>
          <w:p w14:paraId="1C5A31CF" w14:textId="25930C9E" w:rsidR="00A53178" w:rsidRPr="00C11AB2" w:rsidRDefault="00CD7D08" w:rsidP="00CD7D08">
            <w:pPr>
              <w:ind w:firstLine="8"/>
              <w:jc w:val="both"/>
              <w:rPr>
                <w:rFonts w:eastAsia="Calibri"/>
                <w:bCs w:val="0"/>
              </w:rPr>
            </w:pPr>
            <w:r w:rsidRPr="00C11AB2">
              <w:rPr>
                <w:rFonts w:eastAsia="Calibri"/>
                <w:bCs w:val="0"/>
              </w:rPr>
              <w:t>Изменено наименование на «Наименование про-</w:t>
            </w:r>
            <w:proofErr w:type="spellStart"/>
            <w:r w:rsidRPr="00C11AB2">
              <w:rPr>
                <w:rFonts w:eastAsia="Calibri"/>
                <w:bCs w:val="0"/>
              </w:rPr>
              <w:t>фессионального</w:t>
            </w:r>
            <w:proofErr w:type="spellEnd"/>
            <w:r w:rsidRPr="00C11AB2">
              <w:rPr>
                <w:rFonts w:eastAsia="Calibri"/>
                <w:bCs w:val="0"/>
              </w:rPr>
              <w:t xml:space="preserve"> стандарта»</w:t>
            </w:r>
          </w:p>
        </w:tc>
      </w:tr>
      <w:tr w:rsidR="00C11AB2" w:rsidRPr="00C11AB2" w14:paraId="61B49B3B" w14:textId="77777777" w:rsidTr="00B5432F">
        <w:trPr>
          <w:trHeight w:val="20"/>
        </w:trPr>
        <w:tc>
          <w:tcPr>
            <w:tcW w:w="10195" w:type="dxa"/>
            <w:gridSpan w:val="2"/>
          </w:tcPr>
          <w:p w14:paraId="61F3D163" w14:textId="77777777" w:rsidR="00A53178" w:rsidRPr="00C11AB2" w:rsidRDefault="00A53178" w:rsidP="00A53178">
            <w:pPr>
              <w:jc w:val="center"/>
              <w:rPr>
                <w:rFonts w:eastAsia="Calibri"/>
                <w:b/>
              </w:rPr>
            </w:pPr>
            <w:r w:rsidRPr="00C11AB2">
              <w:rPr>
                <w:rFonts w:eastAsia="Calibri"/>
                <w:b/>
              </w:rPr>
              <w:t xml:space="preserve">Раздел </w:t>
            </w:r>
            <w:r w:rsidRPr="00C11AB2">
              <w:rPr>
                <w:rFonts w:eastAsia="Calibri"/>
                <w:b/>
                <w:lang w:val="en-US"/>
              </w:rPr>
              <w:t>I</w:t>
            </w:r>
            <w:r w:rsidRPr="00C11AB2">
              <w:rPr>
                <w:rFonts w:eastAsia="Calibri"/>
                <w:b/>
              </w:rPr>
              <w:t xml:space="preserve"> профессионального стандарта</w:t>
            </w:r>
          </w:p>
        </w:tc>
      </w:tr>
      <w:tr w:rsidR="00C11AB2" w:rsidRPr="00C11AB2" w14:paraId="79BCA75D" w14:textId="77777777" w:rsidTr="00B5432F">
        <w:trPr>
          <w:trHeight w:val="20"/>
        </w:trPr>
        <w:tc>
          <w:tcPr>
            <w:tcW w:w="4815" w:type="dxa"/>
          </w:tcPr>
          <w:p w14:paraId="68B3FF39" w14:textId="77777777" w:rsidR="00A53178" w:rsidRPr="00C11AB2" w:rsidRDefault="00A53178" w:rsidP="00A53178">
            <w:pPr>
              <w:jc w:val="both"/>
              <w:rPr>
                <w:rFonts w:eastAsia="Calibri"/>
                <w:bCs w:val="0"/>
              </w:rPr>
            </w:pPr>
            <w:r w:rsidRPr="00C11AB2">
              <w:rPr>
                <w:rFonts w:eastAsia="Calibri"/>
                <w:bCs w:val="0"/>
              </w:rPr>
              <w:t>Наименование ВПД</w:t>
            </w:r>
          </w:p>
        </w:tc>
        <w:tc>
          <w:tcPr>
            <w:tcW w:w="5380" w:type="dxa"/>
          </w:tcPr>
          <w:p w14:paraId="5C5310E9" w14:textId="073D93E9" w:rsidR="00A53178" w:rsidRPr="00C11AB2" w:rsidRDefault="00CD7D08" w:rsidP="00CD7D08">
            <w:pPr>
              <w:ind w:firstLine="8"/>
              <w:jc w:val="both"/>
              <w:rPr>
                <w:rFonts w:eastAsia="Calibri"/>
                <w:bCs w:val="0"/>
              </w:rPr>
            </w:pPr>
            <w:r w:rsidRPr="00C11AB2">
              <w:rPr>
                <w:rFonts w:eastAsia="Calibri"/>
                <w:bCs w:val="0"/>
              </w:rPr>
              <w:t>Изменено наименование на «Наименование вида профессиональной деятельности из ПС»</w:t>
            </w:r>
          </w:p>
        </w:tc>
      </w:tr>
      <w:tr w:rsidR="00C11AB2" w:rsidRPr="00C11AB2" w14:paraId="7C35B4DB" w14:textId="77777777" w:rsidTr="00B5432F">
        <w:trPr>
          <w:trHeight w:val="20"/>
        </w:trPr>
        <w:tc>
          <w:tcPr>
            <w:tcW w:w="4815" w:type="dxa"/>
          </w:tcPr>
          <w:p w14:paraId="556D8A21" w14:textId="507FD8B3" w:rsidR="00A53178" w:rsidRPr="00C11AB2" w:rsidRDefault="00136F18" w:rsidP="00A53178">
            <w:pPr>
              <w:jc w:val="both"/>
              <w:rPr>
                <w:rFonts w:eastAsia="Calibri"/>
                <w:bCs w:val="0"/>
              </w:rPr>
            </w:pPr>
            <w:r w:rsidRPr="00C11AB2">
              <w:rPr>
                <w:rFonts w:eastAsia="Calibri"/>
                <w:bCs w:val="0"/>
              </w:rPr>
              <w:t xml:space="preserve"> Краткое о</w:t>
            </w:r>
            <w:r w:rsidR="00CD7D08" w:rsidRPr="00C11AB2">
              <w:rPr>
                <w:rFonts w:eastAsia="Calibri"/>
                <w:bCs w:val="0"/>
              </w:rPr>
              <w:t xml:space="preserve">писание </w:t>
            </w:r>
            <w:r w:rsidR="00A53178" w:rsidRPr="00C11AB2">
              <w:rPr>
                <w:rFonts w:eastAsia="Calibri"/>
                <w:bCs w:val="0"/>
              </w:rPr>
              <w:t>ВПД</w:t>
            </w:r>
          </w:p>
        </w:tc>
        <w:tc>
          <w:tcPr>
            <w:tcW w:w="5380" w:type="dxa"/>
          </w:tcPr>
          <w:p w14:paraId="6658EAD4" w14:textId="77777777" w:rsidR="00A53178" w:rsidRPr="00C11AB2" w:rsidRDefault="00A53178" w:rsidP="00CD7D08">
            <w:pPr>
              <w:ind w:firstLine="8"/>
              <w:jc w:val="both"/>
              <w:rPr>
                <w:rFonts w:eastAsia="Calibri"/>
                <w:bCs w:val="0"/>
              </w:rPr>
            </w:pPr>
          </w:p>
        </w:tc>
      </w:tr>
      <w:tr w:rsidR="00C11AB2" w:rsidRPr="00C11AB2" w14:paraId="71FFFDE2" w14:textId="77777777" w:rsidTr="00B5432F">
        <w:trPr>
          <w:trHeight w:val="20"/>
        </w:trPr>
        <w:tc>
          <w:tcPr>
            <w:tcW w:w="4815" w:type="dxa"/>
          </w:tcPr>
          <w:p w14:paraId="336840B4" w14:textId="77777777" w:rsidR="00A53178" w:rsidRPr="00C11AB2" w:rsidRDefault="00A53178" w:rsidP="00A53178">
            <w:pPr>
              <w:jc w:val="both"/>
              <w:rPr>
                <w:rFonts w:eastAsia="Calibri"/>
                <w:bCs w:val="0"/>
              </w:rPr>
            </w:pPr>
            <w:r w:rsidRPr="00C11AB2">
              <w:rPr>
                <w:rFonts w:eastAsia="Calibri"/>
                <w:bCs w:val="0"/>
              </w:rPr>
              <w:t>ОКЗ</w:t>
            </w:r>
          </w:p>
        </w:tc>
        <w:tc>
          <w:tcPr>
            <w:tcW w:w="5380" w:type="dxa"/>
          </w:tcPr>
          <w:p w14:paraId="4EF3EDFB" w14:textId="76D912CC" w:rsidR="00CD7D08" w:rsidRPr="00C11AB2" w:rsidRDefault="00CD7D08" w:rsidP="00CD7D08">
            <w:pPr>
              <w:ind w:firstLine="8"/>
              <w:jc w:val="both"/>
              <w:rPr>
                <w:rFonts w:eastAsia="Calibri"/>
                <w:bCs w:val="0"/>
              </w:rPr>
            </w:pPr>
            <w:r w:rsidRPr="00C11AB2">
              <w:rPr>
                <w:rFonts w:eastAsia="Calibri"/>
                <w:bCs w:val="0"/>
              </w:rPr>
              <w:t>Удалены коды ОКЗ:</w:t>
            </w:r>
            <w:r w:rsidR="001D4E6A" w:rsidRPr="00C11AB2">
              <w:rPr>
                <w:rFonts w:eastAsia="Calibri"/>
                <w:bCs w:val="0"/>
              </w:rPr>
              <w:t xml:space="preserve"> 2512</w:t>
            </w:r>
            <w:r w:rsidRPr="00C11AB2">
              <w:rPr>
                <w:rFonts w:eastAsia="Calibri"/>
                <w:bCs w:val="0"/>
              </w:rPr>
              <w:t xml:space="preserve">, </w:t>
            </w:r>
            <w:r w:rsidR="001D4E6A" w:rsidRPr="00C11AB2">
              <w:rPr>
                <w:rFonts w:eastAsia="Calibri"/>
                <w:bCs w:val="0"/>
              </w:rPr>
              <w:t>2514</w:t>
            </w:r>
            <w:r w:rsidRPr="00C11AB2">
              <w:rPr>
                <w:rFonts w:eastAsia="Calibri"/>
                <w:bCs w:val="0"/>
              </w:rPr>
              <w:t>,</w:t>
            </w:r>
            <w:r w:rsidR="001D4E6A" w:rsidRPr="00C11AB2">
              <w:rPr>
                <w:rFonts w:eastAsia="Calibri"/>
                <w:bCs w:val="0"/>
              </w:rPr>
              <w:t xml:space="preserve"> 2519</w:t>
            </w:r>
          </w:p>
          <w:p w14:paraId="4186F8B5" w14:textId="6E894677" w:rsidR="00A53178" w:rsidRPr="00C11AB2" w:rsidRDefault="00CD7D08" w:rsidP="00CD7D08">
            <w:pPr>
              <w:ind w:firstLine="8"/>
              <w:jc w:val="both"/>
              <w:rPr>
                <w:rFonts w:eastAsia="Calibri"/>
                <w:bCs w:val="0"/>
              </w:rPr>
            </w:pPr>
            <w:r w:rsidRPr="00C11AB2">
              <w:rPr>
                <w:rFonts w:eastAsia="Calibri"/>
                <w:bCs w:val="0"/>
              </w:rPr>
              <w:t xml:space="preserve">Добавлены коды ОКЗ: </w:t>
            </w:r>
            <w:r w:rsidR="001D4E6A" w:rsidRPr="00C11AB2">
              <w:rPr>
                <w:rFonts w:eastAsia="Calibri"/>
                <w:bCs w:val="0"/>
              </w:rPr>
              <w:t>-</w:t>
            </w:r>
          </w:p>
        </w:tc>
      </w:tr>
      <w:tr w:rsidR="00C11AB2" w:rsidRPr="00C11AB2" w14:paraId="5AD0CE1C" w14:textId="77777777" w:rsidTr="00B5432F">
        <w:trPr>
          <w:trHeight w:val="20"/>
        </w:trPr>
        <w:tc>
          <w:tcPr>
            <w:tcW w:w="4815" w:type="dxa"/>
          </w:tcPr>
          <w:p w14:paraId="04BBC7E8" w14:textId="77777777" w:rsidR="00A53178" w:rsidRPr="00C11AB2" w:rsidRDefault="00A53178" w:rsidP="00A53178">
            <w:pPr>
              <w:jc w:val="both"/>
              <w:rPr>
                <w:rFonts w:eastAsia="Calibri"/>
                <w:bCs w:val="0"/>
              </w:rPr>
            </w:pPr>
            <w:r w:rsidRPr="00C11AB2">
              <w:rPr>
                <w:rFonts w:eastAsia="Calibri"/>
                <w:bCs w:val="0"/>
              </w:rPr>
              <w:t>Область профессиональной деятельности</w:t>
            </w:r>
          </w:p>
        </w:tc>
        <w:tc>
          <w:tcPr>
            <w:tcW w:w="5380" w:type="dxa"/>
          </w:tcPr>
          <w:p w14:paraId="32F0CC0D" w14:textId="77777777" w:rsidR="00A53178" w:rsidRPr="00C11AB2" w:rsidRDefault="00A53178" w:rsidP="00CD7D08">
            <w:pPr>
              <w:ind w:firstLine="8"/>
              <w:jc w:val="both"/>
              <w:rPr>
                <w:rFonts w:eastAsia="Calibri"/>
                <w:bCs w:val="0"/>
              </w:rPr>
            </w:pPr>
          </w:p>
        </w:tc>
      </w:tr>
      <w:tr w:rsidR="00C11AB2" w:rsidRPr="00C11AB2" w14:paraId="23E57289" w14:textId="77777777" w:rsidTr="00B5432F">
        <w:trPr>
          <w:trHeight w:val="20"/>
        </w:trPr>
        <w:tc>
          <w:tcPr>
            <w:tcW w:w="10195" w:type="dxa"/>
            <w:gridSpan w:val="2"/>
          </w:tcPr>
          <w:p w14:paraId="177FFBA4" w14:textId="77777777" w:rsidR="00A53178" w:rsidRPr="00C11AB2" w:rsidRDefault="00A53178" w:rsidP="00A53178">
            <w:pPr>
              <w:jc w:val="center"/>
              <w:rPr>
                <w:rFonts w:eastAsia="Calibri"/>
                <w:b/>
              </w:rPr>
            </w:pPr>
            <w:r w:rsidRPr="00C11AB2">
              <w:rPr>
                <w:rFonts w:eastAsia="Calibri"/>
                <w:b/>
              </w:rPr>
              <w:t xml:space="preserve">Раздел </w:t>
            </w:r>
            <w:r w:rsidRPr="00C11AB2">
              <w:rPr>
                <w:rFonts w:eastAsia="Calibri"/>
                <w:b/>
                <w:lang w:val="en-US"/>
              </w:rPr>
              <w:t>II</w:t>
            </w:r>
            <w:r w:rsidRPr="00C11AB2">
              <w:rPr>
                <w:rFonts w:eastAsia="Calibri"/>
                <w:b/>
              </w:rPr>
              <w:t xml:space="preserve"> профессионального стандарта</w:t>
            </w:r>
          </w:p>
        </w:tc>
      </w:tr>
      <w:tr w:rsidR="00C11AB2" w:rsidRPr="00C11AB2" w14:paraId="286AC058" w14:textId="77777777" w:rsidTr="00B5432F">
        <w:trPr>
          <w:trHeight w:val="20"/>
        </w:trPr>
        <w:tc>
          <w:tcPr>
            <w:tcW w:w="4815" w:type="dxa"/>
          </w:tcPr>
          <w:p w14:paraId="3467AED6" w14:textId="77777777" w:rsidR="00A53178" w:rsidRPr="00C11AB2" w:rsidRDefault="00A53178" w:rsidP="00A53178">
            <w:pPr>
              <w:jc w:val="both"/>
              <w:rPr>
                <w:rFonts w:eastAsia="Calibri"/>
                <w:bCs w:val="0"/>
              </w:rPr>
            </w:pPr>
            <w:r w:rsidRPr="00C11AB2">
              <w:rPr>
                <w:rFonts w:eastAsia="Calibri"/>
                <w:bCs w:val="0"/>
              </w:rPr>
              <w:t>Обобщенные трудовые функции</w:t>
            </w:r>
          </w:p>
        </w:tc>
        <w:tc>
          <w:tcPr>
            <w:tcW w:w="5380" w:type="dxa"/>
          </w:tcPr>
          <w:p w14:paraId="5A22F4FF" w14:textId="77777777" w:rsidR="00CD7D08" w:rsidRPr="00C11AB2" w:rsidRDefault="00CD7D08" w:rsidP="00CD7D08">
            <w:pPr>
              <w:ind w:firstLine="8"/>
              <w:jc w:val="both"/>
              <w:rPr>
                <w:rFonts w:eastAsia="Calibri"/>
                <w:bCs w:val="0"/>
              </w:rPr>
            </w:pPr>
            <w:r w:rsidRPr="00C11AB2">
              <w:rPr>
                <w:rFonts w:eastAsia="Calibri"/>
                <w:bCs w:val="0"/>
              </w:rPr>
              <w:t>Изменено наименование ОТФ А: «Наименование ОТФ из ПС».</w:t>
            </w:r>
          </w:p>
          <w:p w14:paraId="0A1DB83A" w14:textId="77777777" w:rsidR="00CD7D08" w:rsidRPr="00C11AB2" w:rsidRDefault="00CD7D08" w:rsidP="00CD7D08">
            <w:pPr>
              <w:ind w:firstLine="8"/>
              <w:jc w:val="both"/>
              <w:rPr>
                <w:rFonts w:eastAsia="Calibri"/>
                <w:bCs w:val="0"/>
              </w:rPr>
            </w:pPr>
            <w:r w:rsidRPr="00C11AB2">
              <w:rPr>
                <w:rFonts w:eastAsia="Calibri"/>
                <w:bCs w:val="0"/>
              </w:rPr>
              <w:t>Изменено наименование ОТФ В: «Наименование ОТФ из ПС».</w:t>
            </w:r>
          </w:p>
          <w:p w14:paraId="31313787" w14:textId="77777777" w:rsidR="00CD7D08" w:rsidRPr="00C11AB2" w:rsidRDefault="00CD7D08" w:rsidP="00CD7D08">
            <w:pPr>
              <w:ind w:firstLine="8"/>
              <w:jc w:val="both"/>
              <w:rPr>
                <w:rFonts w:eastAsia="Calibri"/>
                <w:bCs w:val="0"/>
              </w:rPr>
            </w:pPr>
            <w:r w:rsidRPr="00C11AB2">
              <w:rPr>
                <w:rFonts w:eastAsia="Calibri"/>
                <w:bCs w:val="0"/>
              </w:rPr>
              <w:t>…</w:t>
            </w:r>
          </w:p>
          <w:p w14:paraId="482C0132" w14:textId="727C8B3F" w:rsidR="00CD7D08" w:rsidRPr="00C11AB2" w:rsidRDefault="00CD7D08" w:rsidP="00CD7D08">
            <w:pPr>
              <w:ind w:firstLine="8"/>
              <w:jc w:val="both"/>
              <w:rPr>
                <w:rFonts w:eastAsia="Calibri"/>
                <w:bCs w:val="0"/>
              </w:rPr>
            </w:pPr>
            <w:r w:rsidRPr="00C11AB2">
              <w:rPr>
                <w:rFonts w:eastAsia="Calibri"/>
                <w:bCs w:val="0"/>
              </w:rPr>
              <w:t>Добавлена ОТФ D «Наименование ОТФ из ПС».</w:t>
            </w:r>
          </w:p>
          <w:p w14:paraId="08AB2302" w14:textId="2EF6E60D" w:rsidR="00A53178" w:rsidRPr="00C11AB2" w:rsidRDefault="00CD7D08" w:rsidP="00CD7D08">
            <w:pPr>
              <w:ind w:firstLine="8"/>
              <w:jc w:val="both"/>
              <w:rPr>
                <w:rFonts w:eastAsia="Calibri"/>
                <w:bCs w:val="0"/>
              </w:rPr>
            </w:pPr>
            <w:r w:rsidRPr="00C11AB2">
              <w:rPr>
                <w:rFonts w:eastAsia="Calibri"/>
                <w:bCs w:val="0"/>
              </w:rPr>
              <w:t>Удалена ОТФ D «Наименование ОТФ из ПС»</w:t>
            </w:r>
          </w:p>
        </w:tc>
      </w:tr>
      <w:tr w:rsidR="00C11AB2" w:rsidRPr="00C11AB2" w14:paraId="019DA85B" w14:textId="77777777" w:rsidTr="00B5432F">
        <w:trPr>
          <w:trHeight w:val="20"/>
        </w:trPr>
        <w:tc>
          <w:tcPr>
            <w:tcW w:w="4815" w:type="dxa"/>
          </w:tcPr>
          <w:p w14:paraId="2261C7C9" w14:textId="77777777" w:rsidR="00A53178" w:rsidRPr="00C11AB2" w:rsidRDefault="00A53178" w:rsidP="00A53178">
            <w:pPr>
              <w:jc w:val="both"/>
              <w:rPr>
                <w:rFonts w:eastAsia="Calibri"/>
                <w:bCs w:val="0"/>
              </w:rPr>
            </w:pPr>
            <w:r w:rsidRPr="00C11AB2">
              <w:rPr>
                <w:rFonts w:eastAsia="Calibri"/>
                <w:bCs w:val="0"/>
              </w:rPr>
              <w:t>Трудовые функции</w:t>
            </w:r>
          </w:p>
        </w:tc>
        <w:tc>
          <w:tcPr>
            <w:tcW w:w="5380" w:type="dxa"/>
          </w:tcPr>
          <w:p w14:paraId="1C3A3F5E" w14:textId="636992D4" w:rsidR="00A53178" w:rsidRPr="00C11AB2" w:rsidRDefault="00CD7D08" w:rsidP="00CD7D08">
            <w:pPr>
              <w:ind w:firstLine="8"/>
              <w:jc w:val="both"/>
              <w:rPr>
                <w:rFonts w:eastAsia="Calibri"/>
                <w:bCs w:val="0"/>
              </w:rPr>
            </w:pPr>
            <w:r w:rsidRPr="00C11AB2">
              <w:rPr>
                <w:rFonts w:eastAsia="Calibri"/>
                <w:bCs w:val="0"/>
              </w:rPr>
              <w:t>Изменены наименования ТФ: А/01.2, А/02.</w:t>
            </w:r>
            <w:proofErr w:type="gramStart"/>
            <w:r w:rsidRPr="00C11AB2">
              <w:rPr>
                <w:rFonts w:eastAsia="Calibri"/>
                <w:bCs w:val="0"/>
              </w:rPr>
              <w:t>2 ,</w:t>
            </w:r>
            <w:proofErr w:type="gramEnd"/>
            <w:r w:rsidRPr="00C11AB2">
              <w:rPr>
                <w:rFonts w:eastAsia="Calibri"/>
                <w:bCs w:val="0"/>
              </w:rPr>
              <w:t xml:space="preserve"> …</w:t>
            </w:r>
          </w:p>
        </w:tc>
      </w:tr>
      <w:tr w:rsidR="00C11AB2" w:rsidRPr="00C11AB2" w14:paraId="60C5A2BB" w14:textId="77777777" w:rsidTr="00B5432F">
        <w:trPr>
          <w:trHeight w:val="20"/>
        </w:trPr>
        <w:tc>
          <w:tcPr>
            <w:tcW w:w="10195" w:type="dxa"/>
            <w:gridSpan w:val="2"/>
          </w:tcPr>
          <w:p w14:paraId="18506F2C" w14:textId="77777777" w:rsidR="00A53178" w:rsidRPr="00C11AB2" w:rsidRDefault="00A53178" w:rsidP="00A53178">
            <w:pPr>
              <w:jc w:val="center"/>
              <w:rPr>
                <w:rFonts w:eastAsia="Calibri"/>
                <w:b/>
              </w:rPr>
            </w:pPr>
            <w:r w:rsidRPr="00C11AB2">
              <w:rPr>
                <w:rFonts w:eastAsia="Calibri"/>
                <w:b/>
              </w:rPr>
              <w:t xml:space="preserve">Раздел </w:t>
            </w:r>
            <w:r w:rsidRPr="00C11AB2">
              <w:rPr>
                <w:rFonts w:eastAsia="Calibri"/>
                <w:b/>
                <w:lang w:val="en-US"/>
              </w:rPr>
              <w:t>III</w:t>
            </w:r>
            <w:r w:rsidRPr="00C11AB2">
              <w:rPr>
                <w:rFonts w:eastAsia="Calibri"/>
                <w:b/>
              </w:rPr>
              <w:t xml:space="preserve"> профессионального стандарта</w:t>
            </w:r>
          </w:p>
        </w:tc>
      </w:tr>
      <w:tr w:rsidR="00C11AB2" w:rsidRPr="00C11AB2" w14:paraId="1C4F4D9E" w14:textId="77777777" w:rsidTr="00B5432F">
        <w:trPr>
          <w:trHeight w:val="20"/>
        </w:trPr>
        <w:tc>
          <w:tcPr>
            <w:tcW w:w="4815" w:type="dxa"/>
          </w:tcPr>
          <w:p w14:paraId="1900CAAC" w14:textId="77777777" w:rsidR="00FF3651" w:rsidRPr="00C11AB2" w:rsidRDefault="00FF3651" w:rsidP="00FF3651">
            <w:pPr>
              <w:jc w:val="both"/>
              <w:rPr>
                <w:rFonts w:eastAsia="Calibri"/>
                <w:bCs w:val="0"/>
              </w:rPr>
            </w:pPr>
            <w:r w:rsidRPr="00C11AB2">
              <w:rPr>
                <w:rFonts w:eastAsia="Calibri"/>
                <w:bCs w:val="0"/>
              </w:rPr>
              <w:t>Примеры наименований должностей, профессий рабочих</w:t>
            </w:r>
          </w:p>
        </w:tc>
        <w:tc>
          <w:tcPr>
            <w:tcW w:w="5380" w:type="dxa"/>
          </w:tcPr>
          <w:p w14:paraId="4E6BE57A" w14:textId="57DB52C5" w:rsidR="00FF3651" w:rsidRPr="00C11AB2" w:rsidRDefault="00FF3651" w:rsidP="00FF3651">
            <w:pPr>
              <w:ind w:firstLine="8"/>
              <w:jc w:val="both"/>
              <w:rPr>
                <w:rFonts w:eastAsia="Calibri"/>
                <w:bCs w:val="0"/>
              </w:rPr>
            </w:pPr>
            <w:r w:rsidRPr="00C11AB2">
              <w:t>Изменены в ОТФ А, В, С</w:t>
            </w:r>
            <w:r w:rsidR="001B38BC" w:rsidRPr="00C11AB2">
              <w:t>.</w:t>
            </w:r>
          </w:p>
        </w:tc>
      </w:tr>
      <w:tr w:rsidR="00C11AB2" w:rsidRPr="00C11AB2" w14:paraId="5F6DB465" w14:textId="77777777" w:rsidTr="00B5432F">
        <w:trPr>
          <w:trHeight w:val="20"/>
        </w:trPr>
        <w:tc>
          <w:tcPr>
            <w:tcW w:w="4815" w:type="dxa"/>
          </w:tcPr>
          <w:p w14:paraId="29616723" w14:textId="77777777" w:rsidR="00FF3651" w:rsidRPr="00C11AB2" w:rsidRDefault="00FF3651" w:rsidP="00FF3651">
            <w:pPr>
              <w:jc w:val="both"/>
              <w:rPr>
                <w:rFonts w:eastAsia="Calibri"/>
                <w:bCs w:val="0"/>
              </w:rPr>
            </w:pPr>
            <w:r w:rsidRPr="00C11AB2">
              <w:rPr>
                <w:rFonts w:eastAsia="Calibri"/>
                <w:bCs w:val="0"/>
              </w:rPr>
              <w:t>Образование и обучение</w:t>
            </w:r>
          </w:p>
        </w:tc>
        <w:tc>
          <w:tcPr>
            <w:tcW w:w="5380" w:type="dxa"/>
          </w:tcPr>
          <w:p w14:paraId="18BE8129" w14:textId="5B586EF1" w:rsidR="00FF3651" w:rsidRPr="00C11AB2" w:rsidRDefault="00FF3651" w:rsidP="00FF3651">
            <w:pPr>
              <w:ind w:firstLine="8"/>
              <w:jc w:val="both"/>
              <w:rPr>
                <w:rFonts w:eastAsia="Calibri"/>
                <w:bCs w:val="0"/>
              </w:rPr>
            </w:pPr>
            <w:r w:rsidRPr="00C11AB2">
              <w:t>Изменены в ОТФ А, В, С.</w:t>
            </w:r>
          </w:p>
        </w:tc>
      </w:tr>
      <w:tr w:rsidR="00C11AB2" w:rsidRPr="00C11AB2" w14:paraId="2F70EBD2" w14:textId="77777777" w:rsidTr="00B5432F">
        <w:trPr>
          <w:trHeight w:val="20"/>
        </w:trPr>
        <w:tc>
          <w:tcPr>
            <w:tcW w:w="4815" w:type="dxa"/>
          </w:tcPr>
          <w:p w14:paraId="0EAE70DE" w14:textId="77777777" w:rsidR="00FF3651" w:rsidRPr="00C11AB2" w:rsidRDefault="00FF3651" w:rsidP="00FF3651">
            <w:pPr>
              <w:jc w:val="both"/>
              <w:rPr>
                <w:rFonts w:eastAsia="Calibri"/>
                <w:bCs w:val="0"/>
              </w:rPr>
            </w:pPr>
            <w:r w:rsidRPr="00C11AB2">
              <w:rPr>
                <w:rFonts w:eastAsia="Calibri"/>
                <w:bCs w:val="0"/>
              </w:rPr>
              <w:t>Опыт практической работы</w:t>
            </w:r>
          </w:p>
        </w:tc>
        <w:tc>
          <w:tcPr>
            <w:tcW w:w="5380" w:type="dxa"/>
          </w:tcPr>
          <w:p w14:paraId="552CB6E2" w14:textId="6AA4FF98" w:rsidR="00FF3651" w:rsidRPr="00C11AB2" w:rsidRDefault="00FF3651" w:rsidP="00FF3651">
            <w:pPr>
              <w:ind w:firstLine="8"/>
              <w:jc w:val="both"/>
              <w:rPr>
                <w:rFonts w:eastAsia="Calibri"/>
                <w:bCs w:val="0"/>
              </w:rPr>
            </w:pPr>
            <w:r w:rsidRPr="00C11AB2">
              <w:t>Изменены в ОТФ А, В, С.</w:t>
            </w:r>
          </w:p>
        </w:tc>
      </w:tr>
      <w:tr w:rsidR="00C11AB2" w:rsidRPr="00C11AB2" w14:paraId="4F342C84" w14:textId="77777777" w:rsidTr="00B5432F">
        <w:trPr>
          <w:trHeight w:val="20"/>
        </w:trPr>
        <w:tc>
          <w:tcPr>
            <w:tcW w:w="4815" w:type="dxa"/>
          </w:tcPr>
          <w:p w14:paraId="1A13AA76" w14:textId="77777777" w:rsidR="00FF3651" w:rsidRPr="00C11AB2" w:rsidRDefault="00FF3651" w:rsidP="00FF3651">
            <w:pPr>
              <w:jc w:val="both"/>
              <w:rPr>
                <w:rFonts w:eastAsia="Calibri"/>
                <w:bCs w:val="0"/>
              </w:rPr>
            </w:pPr>
            <w:r w:rsidRPr="00C11AB2">
              <w:rPr>
                <w:rFonts w:eastAsia="Calibri"/>
                <w:bCs w:val="0"/>
              </w:rPr>
              <w:t>Особые условия допуска к работе</w:t>
            </w:r>
          </w:p>
        </w:tc>
        <w:tc>
          <w:tcPr>
            <w:tcW w:w="5380" w:type="dxa"/>
          </w:tcPr>
          <w:p w14:paraId="7F7F3C2B" w14:textId="56EE6793" w:rsidR="00FF3651" w:rsidRPr="00C11AB2" w:rsidRDefault="00FF3651" w:rsidP="00FF3651">
            <w:pPr>
              <w:ind w:firstLine="8"/>
              <w:jc w:val="both"/>
              <w:rPr>
                <w:rFonts w:eastAsia="Calibri"/>
                <w:bCs w:val="0"/>
              </w:rPr>
            </w:pPr>
            <w:r w:rsidRPr="00C11AB2">
              <w:t>Изменены в ОТФ А, В, С.</w:t>
            </w:r>
          </w:p>
        </w:tc>
      </w:tr>
      <w:tr w:rsidR="00C11AB2" w:rsidRPr="00C11AB2" w14:paraId="118BE9E3" w14:textId="77777777" w:rsidTr="00B5432F">
        <w:trPr>
          <w:trHeight w:val="20"/>
        </w:trPr>
        <w:tc>
          <w:tcPr>
            <w:tcW w:w="4815" w:type="dxa"/>
          </w:tcPr>
          <w:p w14:paraId="1F9C9733" w14:textId="77777777" w:rsidR="00FF3651" w:rsidRPr="00C11AB2" w:rsidRDefault="00FF3651" w:rsidP="00FF3651">
            <w:pPr>
              <w:jc w:val="both"/>
              <w:rPr>
                <w:rFonts w:eastAsia="Calibri"/>
                <w:bCs w:val="0"/>
              </w:rPr>
            </w:pPr>
            <w:r w:rsidRPr="00C11AB2">
              <w:rPr>
                <w:rFonts w:eastAsia="Calibri"/>
                <w:bCs w:val="0"/>
              </w:rPr>
              <w:t>Другие характеристики</w:t>
            </w:r>
          </w:p>
        </w:tc>
        <w:tc>
          <w:tcPr>
            <w:tcW w:w="5380" w:type="dxa"/>
          </w:tcPr>
          <w:p w14:paraId="556151CC" w14:textId="130847D3" w:rsidR="00FF3651" w:rsidRPr="00C11AB2" w:rsidRDefault="00FF3651" w:rsidP="00FF3651">
            <w:pPr>
              <w:ind w:firstLine="8"/>
              <w:jc w:val="both"/>
              <w:rPr>
                <w:rFonts w:eastAsia="Calibri"/>
                <w:bCs w:val="0"/>
              </w:rPr>
            </w:pPr>
            <w:r w:rsidRPr="00C11AB2">
              <w:t>Изменены в ОТФ А, В, С.</w:t>
            </w:r>
          </w:p>
        </w:tc>
      </w:tr>
      <w:tr w:rsidR="00C11AB2" w:rsidRPr="00C11AB2" w14:paraId="0D0E1E2D" w14:textId="77777777" w:rsidTr="00B5432F">
        <w:trPr>
          <w:trHeight w:val="20"/>
        </w:trPr>
        <w:tc>
          <w:tcPr>
            <w:tcW w:w="4815" w:type="dxa"/>
          </w:tcPr>
          <w:p w14:paraId="3F9856B9" w14:textId="77777777" w:rsidR="00FF3651" w:rsidRPr="00C11AB2" w:rsidRDefault="00FF3651" w:rsidP="00FF3651">
            <w:pPr>
              <w:jc w:val="both"/>
              <w:rPr>
                <w:rFonts w:eastAsia="Calibri"/>
                <w:bCs w:val="0"/>
              </w:rPr>
            </w:pPr>
            <w:r w:rsidRPr="00C11AB2">
              <w:rPr>
                <w:rFonts w:eastAsia="Calibri"/>
                <w:bCs w:val="0"/>
              </w:rPr>
              <w:t>Справочники и классификаторы</w:t>
            </w:r>
          </w:p>
        </w:tc>
        <w:tc>
          <w:tcPr>
            <w:tcW w:w="5380" w:type="dxa"/>
          </w:tcPr>
          <w:p w14:paraId="5243C5F5" w14:textId="3FB81FD3" w:rsidR="00FF3651" w:rsidRPr="00C11AB2" w:rsidRDefault="00FF3651" w:rsidP="00FF3651">
            <w:pPr>
              <w:ind w:firstLine="8"/>
              <w:jc w:val="both"/>
              <w:rPr>
                <w:rFonts w:eastAsia="Calibri"/>
                <w:bCs w:val="0"/>
              </w:rPr>
            </w:pPr>
            <w:r w:rsidRPr="00C11AB2">
              <w:t>Изменены в ОТФ А, В, С.</w:t>
            </w:r>
          </w:p>
        </w:tc>
      </w:tr>
      <w:tr w:rsidR="00C11AB2" w:rsidRPr="00C11AB2" w14:paraId="13F30EC6" w14:textId="77777777" w:rsidTr="00B5432F">
        <w:trPr>
          <w:trHeight w:val="20"/>
        </w:trPr>
        <w:tc>
          <w:tcPr>
            <w:tcW w:w="4815" w:type="dxa"/>
          </w:tcPr>
          <w:p w14:paraId="71A8537A" w14:textId="77777777" w:rsidR="00A53178" w:rsidRPr="00C11AB2" w:rsidRDefault="00A53178" w:rsidP="00A53178">
            <w:pPr>
              <w:jc w:val="both"/>
              <w:rPr>
                <w:rFonts w:eastAsia="Calibri"/>
                <w:bCs w:val="0"/>
              </w:rPr>
            </w:pPr>
            <w:r w:rsidRPr="00C11AB2">
              <w:rPr>
                <w:rFonts w:eastAsia="Calibri"/>
                <w:bCs w:val="0"/>
              </w:rPr>
              <w:t>Трудовые функции:</w:t>
            </w:r>
          </w:p>
          <w:p w14:paraId="619752D3" w14:textId="77777777" w:rsidR="00A53178" w:rsidRPr="00C11AB2" w:rsidRDefault="00A53178" w:rsidP="00A53178">
            <w:pPr>
              <w:jc w:val="both"/>
              <w:rPr>
                <w:rFonts w:ascii="Calibri" w:eastAsia="Calibri" w:hAnsi="Calibri"/>
                <w:bCs w:val="0"/>
              </w:rPr>
            </w:pPr>
            <w:r w:rsidRPr="00C11AB2">
              <w:rPr>
                <w:rFonts w:eastAsia="Calibri"/>
                <w:bCs w:val="0"/>
              </w:rPr>
              <w:t>трудовые действия;</w:t>
            </w:r>
          </w:p>
          <w:p w14:paraId="05514AE3" w14:textId="77777777" w:rsidR="00A53178" w:rsidRPr="00C11AB2" w:rsidRDefault="00A53178" w:rsidP="00A53178">
            <w:pPr>
              <w:jc w:val="both"/>
              <w:rPr>
                <w:rFonts w:ascii="Calibri" w:eastAsia="Calibri" w:hAnsi="Calibri"/>
                <w:bCs w:val="0"/>
              </w:rPr>
            </w:pPr>
            <w:r w:rsidRPr="00C11AB2">
              <w:rPr>
                <w:rFonts w:eastAsia="Calibri"/>
                <w:bCs w:val="0"/>
              </w:rPr>
              <w:t>необходимые умения;</w:t>
            </w:r>
          </w:p>
          <w:p w14:paraId="1AB29EF7" w14:textId="77777777" w:rsidR="00A53178" w:rsidRPr="00C11AB2" w:rsidRDefault="00A53178" w:rsidP="00A53178">
            <w:pPr>
              <w:jc w:val="both"/>
              <w:rPr>
                <w:rFonts w:ascii="Calibri" w:eastAsia="Calibri" w:hAnsi="Calibri"/>
                <w:bCs w:val="0"/>
              </w:rPr>
            </w:pPr>
            <w:r w:rsidRPr="00C11AB2">
              <w:rPr>
                <w:rFonts w:eastAsia="Calibri"/>
                <w:bCs w:val="0"/>
              </w:rPr>
              <w:t>необходимые знания</w:t>
            </w:r>
          </w:p>
        </w:tc>
        <w:tc>
          <w:tcPr>
            <w:tcW w:w="5380" w:type="dxa"/>
          </w:tcPr>
          <w:p w14:paraId="1DC9AF29" w14:textId="77777777" w:rsidR="00FF3651" w:rsidRPr="00C11AB2" w:rsidRDefault="00FF3651" w:rsidP="00FF3651">
            <w:pPr>
              <w:ind w:firstLine="8"/>
              <w:jc w:val="both"/>
              <w:rPr>
                <w:rFonts w:eastAsia="Calibri"/>
                <w:bCs w:val="0"/>
              </w:rPr>
            </w:pPr>
            <w:r w:rsidRPr="00C11AB2">
              <w:rPr>
                <w:rFonts w:eastAsia="Calibri"/>
                <w:bCs w:val="0"/>
              </w:rPr>
              <w:t>В ТФ А/01.2, А/02.</w:t>
            </w:r>
            <w:proofErr w:type="gramStart"/>
            <w:r w:rsidRPr="00C11AB2">
              <w:rPr>
                <w:rFonts w:eastAsia="Calibri"/>
                <w:bCs w:val="0"/>
              </w:rPr>
              <w:t>2 ,</w:t>
            </w:r>
            <w:proofErr w:type="gramEnd"/>
            <w:r w:rsidRPr="00C11AB2">
              <w:rPr>
                <w:rFonts w:eastAsia="Calibri"/>
                <w:bCs w:val="0"/>
              </w:rPr>
              <w:t xml:space="preserve"> …:</w:t>
            </w:r>
          </w:p>
          <w:p w14:paraId="5D516A78" w14:textId="77777777" w:rsidR="00FF3651" w:rsidRPr="00C11AB2" w:rsidRDefault="00FF3651" w:rsidP="00FF3651">
            <w:pPr>
              <w:ind w:firstLine="8"/>
              <w:jc w:val="both"/>
              <w:rPr>
                <w:rFonts w:eastAsia="Calibri"/>
                <w:bCs w:val="0"/>
              </w:rPr>
            </w:pPr>
            <w:r w:rsidRPr="00C11AB2">
              <w:rPr>
                <w:rFonts w:eastAsia="Calibri"/>
                <w:bCs w:val="0"/>
              </w:rPr>
              <w:t>•</w:t>
            </w:r>
            <w:r w:rsidRPr="00C11AB2">
              <w:rPr>
                <w:rFonts w:eastAsia="Calibri"/>
                <w:bCs w:val="0"/>
              </w:rPr>
              <w:tab/>
              <w:t xml:space="preserve">расширен перечень трудовых действий. </w:t>
            </w:r>
          </w:p>
          <w:p w14:paraId="176E6EBD" w14:textId="0CB878DB" w:rsidR="00FF3651" w:rsidRPr="00C11AB2" w:rsidRDefault="00FF3651" w:rsidP="00FF3651">
            <w:pPr>
              <w:ind w:firstLine="8"/>
              <w:jc w:val="both"/>
              <w:rPr>
                <w:rFonts w:eastAsia="Calibri"/>
                <w:bCs w:val="0"/>
              </w:rPr>
            </w:pPr>
            <w:r w:rsidRPr="00C11AB2">
              <w:rPr>
                <w:rFonts w:eastAsia="Calibri"/>
                <w:bCs w:val="0"/>
              </w:rPr>
              <w:t>•</w:t>
            </w:r>
            <w:r w:rsidRPr="00C11AB2">
              <w:rPr>
                <w:rFonts w:eastAsia="Calibri"/>
                <w:bCs w:val="0"/>
              </w:rPr>
              <w:tab/>
              <w:t>требования к необходимым умениям изме-</w:t>
            </w:r>
            <w:proofErr w:type="spellStart"/>
            <w:r w:rsidRPr="00C11AB2">
              <w:rPr>
                <w:rFonts w:eastAsia="Calibri"/>
                <w:bCs w:val="0"/>
              </w:rPr>
              <w:t>нены</w:t>
            </w:r>
            <w:proofErr w:type="spellEnd"/>
            <w:r w:rsidRPr="00C11AB2">
              <w:rPr>
                <w:rFonts w:eastAsia="Calibri"/>
                <w:bCs w:val="0"/>
              </w:rPr>
              <w:t xml:space="preserve"> в соответствии с трудовыми действиями.</w:t>
            </w:r>
          </w:p>
          <w:p w14:paraId="51891B8F" w14:textId="029B06C8" w:rsidR="00A53178" w:rsidRPr="00C11AB2" w:rsidRDefault="00FF3651" w:rsidP="00FF3651">
            <w:pPr>
              <w:ind w:firstLine="8"/>
              <w:jc w:val="both"/>
              <w:rPr>
                <w:rFonts w:eastAsia="Calibri"/>
                <w:bCs w:val="0"/>
              </w:rPr>
            </w:pPr>
            <w:r w:rsidRPr="00C11AB2">
              <w:rPr>
                <w:rFonts w:eastAsia="Calibri"/>
                <w:bCs w:val="0"/>
              </w:rPr>
              <w:t>•</w:t>
            </w:r>
            <w:r w:rsidRPr="00C11AB2">
              <w:rPr>
                <w:rFonts w:eastAsia="Calibri"/>
                <w:bCs w:val="0"/>
              </w:rPr>
              <w:tab/>
              <w:t>требования к необходимым знаниям изме-</w:t>
            </w:r>
            <w:proofErr w:type="spellStart"/>
            <w:r w:rsidRPr="00C11AB2">
              <w:rPr>
                <w:rFonts w:eastAsia="Calibri"/>
                <w:bCs w:val="0"/>
              </w:rPr>
              <w:t>нены</w:t>
            </w:r>
            <w:proofErr w:type="spellEnd"/>
            <w:r w:rsidRPr="00C11AB2">
              <w:rPr>
                <w:rFonts w:eastAsia="Calibri"/>
                <w:bCs w:val="0"/>
              </w:rPr>
              <w:t xml:space="preserve"> в соответствии с трудовыми </w:t>
            </w:r>
            <w:proofErr w:type="spellStart"/>
            <w:r w:rsidRPr="00C11AB2">
              <w:rPr>
                <w:rFonts w:eastAsia="Calibri"/>
                <w:bCs w:val="0"/>
              </w:rPr>
              <w:t>действи-ями</w:t>
            </w:r>
            <w:proofErr w:type="spellEnd"/>
            <w:r w:rsidRPr="00C11AB2">
              <w:rPr>
                <w:rFonts w:eastAsia="Calibri"/>
                <w:bCs w:val="0"/>
              </w:rPr>
              <w:t>.</w:t>
            </w:r>
          </w:p>
        </w:tc>
      </w:tr>
      <w:tr w:rsidR="00C11AB2" w:rsidRPr="00C11AB2" w14:paraId="52CC512C" w14:textId="77777777" w:rsidTr="00B5432F">
        <w:trPr>
          <w:trHeight w:val="20"/>
        </w:trPr>
        <w:tc>
          <w:tcPr>
            <w:tcW w:w="10195" w:type="dxa"/>
            <w:gridSpan w:val="2"/>
          </w:tcPr>
          <w:p w14:paraId="6E8A82E4" w14:textId="77777777" w:rsidR="00A53178" w:rsidRPr="00C11AB2" w:rsidRDefault="00A53178" w:rsidP="00A53178">
            <w:pPr>
              <w:jc w:val="center"/>
              <w:rPr>
                <w:rFonts w:eastAsia="Calibri"/>
                <w:b/>
              </w:rPr>
            </w:pPr>
            <w:r w:rsidRPr="00C11AB2">
              <w:rPr>
                <w:rFonts w:eastAsia="Calibri"/>
                <w:b/>
              </w:rPr>
              <w:t xml:space="preserve">Раздел </w:t>
            </w:r>
            <w:r w:rsidRPr="00C11AB2">
              <w:rPr>
                <w:rFonts w:eastAsia="Calibri"/>
                <w:b/>
                <w:lang w:val="en-US"/>
              </w:rPr>
              <w:t>IV</w:t>
            </w:r>
            <w:r w:rsidRPr="00C11AB2">
              <w:rPr>
                <w:rFonts w:eastAsia="Calibri"/>
                <w:b/>
              </w:rPr>
              <w:t xml:space="preserve"> профессионального стандарта</w:t>
            </w:r>
          </w:p>
        </w:tc>
      </w:tr>
      <w:tr w:rsidR="00C11AB2" w:rsidRPr="00C11AB2" w14:paraId="3B3F42CF" w14:textId="77777777" w:rsidTr="00B5432F">
        <w:trPr>
          <w:trHeight w:val="20"/>
        </w:trPr>
        <w:tc>
          <w:tcPr>
            <w:tcW w:w="4815" w:type="dxa"/>
          </w:tcPr>
          <w:p w14:paraId="0352F801" w14:textId="77777777" w:rsidR="00A53178" w:rsidRPr="00C11AB2" w:rsidRDefault="00A53178" w:rsidP="00A53178">
            <w:pPr>
              <w:jc w:val="both"/>
              <w:rPr>
                <w:rFonts w:eastAsia="Calibri"/>
                <w:bCs w:val="0"/>
              </w:rPr>
            </w:pPr>
            <w:r w:rsidRPr="00C11AB2">
              <w:rPr>
                <w:rFonts w:eastAsia="Calibri"/>
                <w:bCs w:val="0"/>
              </w:rPr>
              <w:t>Ответственная организация-разработчик</w:t>
            </w:r>
          </w:p>
        </w:tc>
        <w:tc>
          <w:tcPr>
            <w:tcW w:w="5380" w:type="dxa"/>
          </w:tcPr>
          <w:p w14:paraId="2100EADF" w14:textId="22FAAC69" w:rsidR="00A53178" w:rsidRPr="00C11AB2" w:rsidRDefault="007C47E6" w:rsidP="00FF3651">
            <w:pPr>
              <w:ind w:firstLine="8"/>
              <w:jc w:val="both"/>
              <w:rPr>
                <w:rFonts w:eastAsia="Calibri"/>
                <w:bCs w:val="0"/>
              </w:rPr>
            </w:pPr>
            <w:r w:rsidRPr="00C11AB2">
              <w:t>Российский союз промышленников и предпринимателей (ООР), город Москва</w:t>
            </w:r>
            <w:r w:rsidRPr="00C11AB2">
              <w:rPr>
                <w:rFonts w:eastAsia="Calibri"/>
                <w:bCs w:val="0"/>
              </w:rPr>
              <w:t xml:space="preserve"> </w:t>
            </w:r>
          </w:p>
        </w:tc>
      </w:tr>
      <w:tr w:rsidR="00C11AB2" w:rsidRPr="00C11AB2" w14:paraId="17C9FF58" w14:textId="77777777" w:rsidTr="00B5432F">
        <w:trPr>
          <w:trHeight w:val="20"/>
        </w:trPr>
        <w:tc>
          <w:tcPr>
            <w:tcW w:w="4815" w:type="dxa"/>
          </w:tcPr>
          <w:p w14:paraId="04F2C8DC" w14:textId="77777777" w:rsidR="00A53178" w:rsidRPr="00C11AB2" w:rsidRDefault="00A53178" w:rsidP="00A53178">
            <w:pPr>
              <w:jc w:val="both"/>
              <w:rPr>
                <w:rFonts w:eastAsia="Calibri"/>
                <w:bCs w:val="0"/>
              </w:rPr>
            </w:pPr>
            <w:r w:rsidRPr="00C11AB2">
              <w:rPr>
                <w:rFonts w:eastAsia="Calibri"/>
                <w:bCs w:val="0"/>
              </w:rPr>
              <w:t>Организации-разработчики</w:t>
            </w:r>
          </w:p>
        </w:tc>
        <w:tc>
          <w:tcPr>
            <w:tcW w:w="5380" w:type="dxa"/>
          </w:tcPr>
          <w:p w14:paraId="2467B196" w14:textId="77777777" w:rsidR="007C47E6" w:rsidRPr="00C11AB2" w:rsidRDefault="007C47E6" w:rsidP="007C47E6">
            <w:pPr>
              <w:pStyle w:val="pTextStyle"/>
              <w:rPr>
                <w:lang w:val="ru-RU"/>
              </w:rPr>
            </w:pPr>
            <w:r w:rsidRPr="00C11AB2">
              <w:rPr>
                <w:lang w:val="ru-RU"/>
              </w:rPr>
              <w:t>АНО ДПО «</w:t>
            </w:r>
            <w:proofErr w:type="spellStart"/>
            <w:r w:rsidRPr="00C11AB2">
              <w:rPr>
                <w:lang w:val="ru-RU"/>
              </w:rPr>
              <w:t>Софтлайн</w:t>
            </w:r>
            <w:proofErr w:type="spellEnd"/>
            <w:r w:rsidRPr="00C11AB2">
              <w:rPr>
                <w:lang w:val="ru-RU"/>
              </w:rPr>
              <w:t xml:space="preserve"> </w:t>
            </w:r>
            <w:proofErr w:type="spellStart"/>
            <w:r w:rsidRPr="00C11AB2">
              <w:rPr>
                <w:lang w:val="ru-RU"/>
              </w:rPr>
              <w:t>Эдюкейшн</w:t>
            </w:r>
            <w:proofErr w:type="spellEnd"/>
            <w:r w:rsidRPr="00C11AB2">
              <w:rPr>
                <w:lang w:val="ru-RU"/>
              </w:rPr>
              <w:t xml:space="preserve">» компании </w:t>
            </w:r>
            <w:r w:rsidRPr="00C11AB2">
              <w:t>Softline</w:t>
            </w:r>
            <w:r w:rsidRPr="00C11AB2">
              <w:rPr>
                <w:lang w:val="ru-RU"/>
              </w:rPr>
              <w:t>, город Москва</w:t>
            </w:r>
          </w:p>
          <w:p w14:paraId="39149066" w14:textId="77777777" w:rsidR="007C47E6" w:rsidRPr="00C11AB2" w:rsidRDefault="007C47E6" w:rsidP="007C47E6">
            <w:pPr>
              <w:pStyle w:val="pTextStyle"/>
              <w:rPr>
                <w:lang w:val="ru-RU"/>
              </w:rPr>
            </w:pPr>
            <w:r w:rsidRPr="00C11AB2">
              <w:rPr>
                <w:lang w:val="ru-RU"/>
              </w:rPr>
              <w:lastRenderedPageBreak/>
              <w:t>Ассоциация предприятий компьютерных и информационных технологий, город Москва</w:t>
            </w:r>
          </w:p>
          <w:p w14:paraId="64F468C7" w14:textId="77777777" w:rsidR="007C47E6" w:rsidRPr="00C11AB2" w:rsidRDefault="007C47E6" w:rsidP="007C47E6">
            <w:pPr>
              <w:pStyle w:val="pTextStyle"/>
              <w:rPr>
                <w:lang w:val="ru-RU"/>
              </w:rPr>
            </w:pPr>
            <w:r w:rsidRPr="00C11AB2">
              <w:rPr>
                <w:lang w:val="ru-RU"/>
              </w:rPr>
              <w:t>ООО «1С-Битрикс», город Москва</w:t>
            </w:r>
          </w:p>
          <w:p w14:paraId="0F647E53" w14:textId="77777777" w:rsidR="007C47E6" w:rsidRPr="00C11AB2" w:rsidRDefault="007C47E6" w:rsidP="007C47E6">
            <w:pPr>
              <w:pStyle w:val="pTextStyle"/>
              <w:rPr>
                <w:lang w:val="ru-RU"/>
              </w:rPr>
            </w:pPr>
            <w:r w:rsidRPr="00C11AB2">
              <w:rPr>
                <w:lang w:val="ru-RU"/>
              </w:rPr>
              <w:t>ООО «1С-Мссофт.ру», город Санкт-Петербург</w:t>
            </w:r>
          </w:p>
          <w:p w14:paraId="1D4EFC70" w14:textId="77777777" w:rsidR="007C47E6" w:rsidRPr="00C11AB2" w:rsidRDefault="007C47E6" w:rsidP="007C47E6">
            <w:pPr>
              <w:pStyle w:val="pTextStyle"/>
              <w:rPr>
                <w:lang w:val="ru-RU"/>
              </w:rPr>
            </w:pPr>
            <w:r w:rsidRPr="00C11AB2">
              <w:rPr>
                <w:lang w:val="ru-RU"/>
              </w:rPr>
              <w:t>ООО «</w:t>
            </w:r>
            <w:proofErr w:type="spellStart"/>
            <w:r w:rsidRPr="00C11AB2">
              <w:rPr>
                <w:lang w:val="ru-RU"/>
              </w:rPr>
              <w:t>Физикон</w:t>
            </w:r>
            <w:proofErr w:type="spellEnd"/>
            <w:r w:rsidRPr="00C11AB2">
              <w:rPr>
                <w:lang w:val="ru-RU"/>
              </w:rPr>
              <w:t>», город Долгопрудный, Московская область</w:t>
            </w:r>
          </w:p>
          <w:p w14:paraId="7110423D" w14:textId="7A3716B2" w:rsidR="00A53178" w:rsidRPr="00C11AB2" w:rsidRDefault="007C47E6" w:rsidP="007C47E6">
            <w:pPr>
              <w:ind w:firstLine="8"/>
              <w:jc w:val="both"/>
              <w:rPr>
                <w:rFonts w:eastAsia="Calibri"/>
                <w:bCs w:val="0"/>
              </w:rPr>
            </w:pPr>
            <w:r w:rsidRPr="00C11AB2">
              <w:t>ООО «</w:t>
            </w:r>
            <w:proofErr w:type="spellStart"/>
            <w:r w:rsidRPr="00C11AB2">
              <w:t>Юмисофт</w:t>
            </w:r>
            <w:proofErr w:type="spellEnd"/>
            <w:r w:rsidRPr="00C11AB2">
              <w:t>», город Санкт-Петербург</w:t>
            </w:r>
          </w:p>
        </w:tc>
      </w:tr>
      <w:tr w:rsidR="00C11AB2" w:rsidRPr="00C11AB2" w14:paraId="5E77AE07" w14:textId="77777777" w:rsidTr="00B5432F">
        <w:trPr>
          <w:trHeight w:val="20"/>
        </w:trPr>
        <w:tc>
          <w:tcPr>
            <w:tcW w:w="10195" w:type="dxa"/>
            <w:gridSpan w:val="2"/>
          </w:tcPr>
          <w:p w14:paraId="3B559D13" w14:textId="77777777" w:rsidR="00A53178" w:rsidRPr="00C11AB2" w:rsidRDefault="00A53178" w:rsidP="00A53178">
            <w:pPr>
              <w:jc w:val="center"/>
              <w:rPr>
                <w:rFonts w:eastAsia="Calibri"/>
                <w:b/>
              </w:rPr>
            </w:pPr>
            <w:r w:rsidRPr="00C11AB2">
              <w:rPr>
                <w:rFonts w:eastAsia="Calibri"/>
                <w:b/>
              </w:rPr>
              <w:t xml:space="preserve">Раздел </w:t>
            </w:r>
            <w:r w:rsidRPr="00C11AB2">
              <w:rPr>
                <w:rFonts w:eastAsia="Calibri"/>
                <w:b/>
                <w:lang w:val="en-US"/>
              </w:rPr>
              <w:t>V</w:t>
            </w:r>
            <w:r w:rsidRPr="00C11AB2">
              <w:rPr>
                <w:rFonts w:eastAsia="Calibri"/>
                <w:b/>
              </w:rPr>
              <w:t xml:space="preserve"> профессионального стандарта</w:t>
            </w:r>
          </w:p>
        </w:tc>
      </w:tr>
      <w:tr w:rsidR="00C11AB2" w:rsidRPr="00C11AB2" w14:paraId="033D0135" w14:textId="77777777" w:rsidTr="00B5432F">
        <w:trPr>
          <w:trHeight w:val="20"/>
        </w:trPr>
        <w:tc>
          <w:tcPr>
            <w:tcW w:w="4815" w:type="dxa"/>
          </w:tcPr>
          <w:p w14:paraId="305C315D" w14:textId="77777777" w:rsidR="00A53178" w:rsidRPr="00C11AB2" w:rsidRDefault="00A53178" w:rsidP="00A53178">
            <w:pPr>
              <w:jc w:val="both"/>
              <w:rPr>
                <w:rFonts w:eastAsia="Calibri"/>
                <w:bCs w:val="0"/>
              </w:rPr>
            </w:pPr>
            <w:r w:rsidRPr="00C11AB2">
              <w:rPr>
                <w:rFonts w:eastAsia="Calibri"/>
                <w:bCs w:val="0"/>
              </w:rPr>
              <w:t>Термины и определения</w:t>
            </w:r>
          </w:p>
        </w:tc>
        <w:tc>
          <w:tcPr>
            <w:tcW w:w="5380" w:type="dxa"/>
          </w:tcPr>
          <w:p w14:paraId="5BDE8910" w14:textId="77777777" w:rsidR="00A53178" w:rsidRPr="00C11AB2" w:rsidRDefault="00A53178" w:rsidP="00A53178">
            <w:pPr>
              <w:ind w:firstLine="709"/>
              <w:jc w:val="both"/>
              <w:rPr>
                <w:rFonts w:eastAsia="Calibri"/>
                <w:bCs w:val="0"/>
              </w:rPr>
            </w:pPr>
          </w:p>
        </w:tc>
      </w:tr>
      <w:tr w:rsidR="00A53178" w:rsidRPr="00C11AB2" w14:paraId="23EF788A" w14:textId="77777777" w:rsidTr="00B5432F">
        <w:trPr>
          <w:trHeight w:val="20"/>
        </w:trPr>
        <w:tc>
          <w:tcPr>
            <w:tcW w:w="4815" w:type="dxa"/>
          </w:tcPr>
          <w:p w14:paraId="5664124A" w14:textId="77777777" w:rsidR="00A53178" w:rsidRPr="00C11AB2" w:rsidRDefault="00A53178" w:rsidP="00A53178">
            <w:pPr>
              <w:jc w:val="both"/>
              <w:rPr>
                <w:rFonts w:eastAsia="Calibri"/>
                <w:bCs w:val="0"/>
              </w:rPr>
            </w:pPr>
            <w:r w:rsidRPr="00C11AB2">
              <w:rPr>
                <w:rFonts w:eastAsia="Calibri"/>
                <w:bCs w:val="0"/>
              </w:rPr>
              <w:t>Сокращения</w:t>
            </w:r>
          </w:p>
        </w:tc>
        <w:tc>
          <w:tcPr>
            <w:tcW w:w="5380" w:type="dxa"/>
          </w:tcPr>
          <w:p w14:paraId="581E7807" w14:textId="77777777" w:rsidR="00A53178" w:rsidRPr="00C11AB2" w:rsidRDefault="00A53178" w:rsidP="00A53178">
            <w:pPr>
              <w:ind w:firstLine="709"/>
              <w:jc w:val="both"/>
              <w:rPr>
                <w:rFonts w:eastAsia="Calibri"/>
                <w:bCs w:val="0"/>
              </w:rPr>
            </w:pPr>
          </w:p>
        </w:tc>
      </w:tr>
    </w:tbl>
    <w:p w14:paraId="4F444A34" w14:textId="77777777" w:rsidR="00A53178" w:rsidRPr="00C11AB2" w:rsidRDefault="00A53178" w:rsidP="000141B9"/>
    <w:sectPr w:rsidR="00A53178" w:rsidRPr="00C11AB2" w:rsidSect="00531CD1">
      <w:endnotePr>
        <w:numFmt w:val="decimal"/>
      </w:endnotePr>
      <w:pgSz w:w="11906" w:h="16838"/>
      <w:pgMar w:top="851" w:right="567" w:bottom="567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3B6D62" w14:textId="77777777" w:rsidR="00E1176A" w:rsidRDefault="00E1176A">
      <w:r>
        <w:separator/>
      </w:r>
    </w:p>
  </w:endnote>
  <w:endnote w:type="continuationSeparator" w:id="0">
    <w:p w14:paraId="1A151791" w14:textId="77777777" w:rsidR="00E1176A" w:rsidRDefault="00E11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BB5D9" w14:textId="77777777" w:rsidR="00013F23" w:rsidRPr="008E04A4" w:rsidRDefault="00013F23" w:rsidP="008E04A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5D0A2" w14:textId="77777777" w:rsidR="00013F23" w:rsidRDefault="00013F2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AC3748" w14:textId="77777777" w:rsidR="00E1176A" w:rsidRDefault="00E1176A">
      <w:r>
        <w:separator/>
      </w:r>
    </w:p>
  </w:footnote>
  <w:footnote w:type="continuationSeparator" w:id="0">
    <w:p w14:paraId="7C1F7246" w14:textId="77777777" w:rsidR="00E1176A" w:rsidRDefault="00E117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62AD1" w14:textId="77777777" w:rsidR="00013F23" w:rsidRDefault="00013F23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052508" w14:textId="77777777" w:rsidR="00013F23" w:rsidRDefault="00013F23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3A11B" w14:textId="77777777" w:rsidR="00013F23" w:rsidRDefault="00013F23">
    <w:pPr>
      <w:pStyle w:val="a9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E2E47" w14:textId="282781AE" w:rsidR="00013F23" w:rsidRDefault="00A76015" w:rsidP="00564D2A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608694" wp14:editId="77E85C3D">
              <wp:simplePos x="0" y="0"/>
              <wp:positionH relativeFrom="column">
                <wp:posOffset>9824085</wp:posOffset>
              </wp:positionH>
              <wp:positionV relativeFrom="page">
                <wp:posOffset>3181350</wp:posOffset>
              </wp:positionV>
              <wp:extent cx="285750" cy="400050"/>
              <wp:effectExtent l="0" t="0" r="0" b="0"/>
              <wp:wrapNone/>
              <wp:docPr id="3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5750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BC046C" w14:textId="77777777" w:rsidR="00013F23" w:rsidRDefault="00013F23" w:rsidP="00313B1E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20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608694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773.55pt;margin-top:250.5pt;width:22.5pt;height:3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" fillcolor="white [3201]" stroked="f" strokeweight=".5pt">
              <v:textbox style="layout-flow:vertical" inset="0,0,0,0">
                <w:txbxContent>
                  <w:p w14:paraId="5EBC046C" w14:textId="77777777" w:rsidR="00013F23" w:rsidRDefault="00013F23" w:rsidP="00313B1E">
                    <w:pPr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20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04F37"/>
    <w:multiLevelType w:val="hybridMultilevel"/>
    <w:tmpl w:val="4E3A8FA8"/>
    <w:lvl w:ilvl="0" w:tplc="0000000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F870C13"/>
    <w:multiLevelType w:val="hybridMultilevel"/>
    <w:tmpl w:val="A98015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7FB68AD"/>
    <w:multiLevelType w:val="hybridMultilevel"/>
    <w:tmpl w:val="31166BD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DB47190"/>
    <w:multiLevelType w:val="hybridMultilevel"/>
    <w:tmpl w:val="DEDA1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545843"/>
    <w:multiLevelType w:val="hybridMultilevel"/>
    <w:tmpl w:val="C2360912"/>
    <w:lvl w:ilvl="0" w:tplc="45EE1734">
      <w:start w:val="1"/>
      <w:numFmt w:val="bullet"/>
      <w:pStyle w:val="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F6E0450"/>
    <w:multiLevelType w:val="hybridMultilevel"/>
    <w:tmpl w:val="3C92F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E74E98"/>
    <w:multiLevelType w:val="hybridMultilevel"/>
    <w:tmpl w:val="C558454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78D2619F"/>
    <w:multiLevelType w:val="hybridMultilevel"/>
    <w:tmpl w:val="CF5CA4BA"/>
    <w:lvl w:ilvl="0" w:tplc="B84E31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153522269">
    <w:abstractNumId w:val="4"/>
  </w:num>
  <w:num w:numId="2" w16cid:durableId="241989503">
    <w:abstractNumId w:val="4"/>
  </w:num>
  <w:num w:numId="3" w16cid:durableId="1793161488">
    <w:abstractNumId w:val="7"/>
  </w:num>
  <w:num w:numId="4" w16cid:durableId="1730498268">
    <w:abstractNumId w:val="7"/>
  </w:num>
  <w:num w:numId="5" w16cid:durableId="1916697298">
    <w:abstractNumId w:val="6"/>
  </w:num>
  <w:num w:numId="6" w16cid:durableId="1903786100">
    <w:abstractNumId w:val="6"/>
  </w:num>
  <w:num w:numId="7" w16cid:durableId="1301961081">
    <w:abstractNumId w:val="3"/>
  </w:num>
  <w:num w:numId="8" w16cid:durableId="11946840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13749272">
    <w:abstractNumId w:val="1"/>
  </w:num>
  <w:num w:numId="10" w16cid:durableId="20358397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64468152">
    <w:abstractNumId w:val="2"/>
  </w:num>
  <w:num w:numId="12" w16cid:durableId="617490360">
    <w:abstractNumId w:val="0"/>
  </w:num>
  <w:num w:numId="13" w16cid:durableId="52699752">
    <w:abstractNumId w:val="5"/>
  </w:num>
  <w:num w:numId="14" w16cid:durableId="1364093756">
    <w:abstractNumId w:val="4"/>
  </w:num>
  <w:num w:numId="15" w16cid:durableId="94906848">
    <w:abstractNumId w:val="4"/>
  </w:num>
  <w:num w:numId="16" w16cid:durableId="402028489">
    <w:abstractNumId w:val="4"/>
  </w:num>
  <w:num w:numId="17" w16cid:durableId="2048949214">
    <w:abstractNumId w:val="4"/>
  </w:num>
  <w:num w:numId="18" w16cid:durableId="6882604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885"/>
    <w:rsid w:val="00013F23"/>
    <w:rsid w:val="000141B9"/>
    <w:rsid w:val="00024422"/>
    <w:rsid w:val="000253F3"/>
    <w:rsid w:val="0003033E"/>
    <w:rsid w:val="00037F19"/>
    <w:rsid w:val="00055640"/>
    <w:rsid w:val="000558C4"/>
    <w:rsid w:val="00060C46"/>
    <w:rsid w:val="00086263"/>
    <w:rsid w:val="00097589"/>
    <w:rsid w:val="000A00BC"/>
    <w:rsid w:val="000C4769"/>
    <w:rsid w:val="000C79DA"/>
    <w:rsid w:val="000E33D4"/>
    <w:rsid w:val="000E3417"/>
    <w:rsid w:val="000F78DC"/>
    <w:rsid w:val="0012430E"/>
    <w:rsid w:val="00136F18"/>
    <w:rsid w:val="001427EF"/>
    <w:rsid w:val="001527D0"/>
    <w:rsid w:val="00166E08"/>
    <w:rsid w:val="001676D7"/>
    <w:rsid w:val="00174084"/>
    <w:rsid w:val="00177AC0"/>
    <w:rsid w:val="00190C3D"/>
    <w:rsid w:val="00197BEE"/>
    <w:rsid w:val="001A2BD3"/>
    <w:rsid w:val="001B0665"/>
    <w:rsid w:val="001B38BC"/>
    <w:rsid w:val="001D4E6A"/>
    <w:rsid w:val="001E7931"/>
    <w:rsid w:val="001F1EE2"/>
    <w:rsid w:val="0021293F"/>
    <w:rsid w:val="00213B30"/>
    <w:rsid w:val="00215498"/>
    <w:rsid w:val="00233861"/>
    <w:rsid w:val="0025410D"/>
    <w:rsid w:val="00255D48"/>
    <w:rsid w:val="002560D8"/>
    <w:rsid w:val="00264961"/>
    <w:rsid w:val="002762CB"/>
    <w:rsid w:val="002A67A3"/>
    <w:rsid w:val="002B43DB"/>
    <w:rsid w:val="002B514F"/>
    <w:rsid w:val="002B7659"/>
    <w:rsid w:val="002D6605"/>
    <w:rsid w:val="002D6770"/>
    <w:rsid w:val="002F05B6"/>
    <w:rsid w:val="002F104E"/>
    <w:rsid w:val="003017E3"/>
    <w:rsid w:val="00301C6F"/>
    <w:rsid w:val="00313B1E"/>
    <w:rsid w:val="00316ADD"/>
    <w:rsid w:val="00346486"/>
    <w:rsid w:val="00353D5E"/>
    <w:rsid w:val="00361B5C"/>
    <w:rsid w:val="00384992"/>
    <w:rsid w:val="00390A4E"/>
    <w:rsid w:val="003959EC"/>
    <w:rsid w:val="003A33FD"/>
    <w:rsid w:val="003A739F"/>
    <w:rsid w:val="003B1617"/>
    <w:rsid w:val="003C3581"/>
    <w:rsid w:val="003C632C"/>
    <w:rsid w:val="003F554C"/>
    <w:rsid w:val="004431AD"/>
    <w:rsid w:val="004450C1"/>
    <w:rsid w:val="00447681"/>
    <w:rsid w:val="00465D52"/>
    <w:rsid w:val="0047711C"/>
    <w:rsid w:val="00486DBD"/>
    <w:rsid w:val="00487E7D"/>
    <w:rsid w:val="004C109A"/>
    <w:rsid w:val="004C770A"/>
    <w:rsid w:val="004C7DC4"/>
    <w:rsid w:val="004D1C4A"/>
    <w:rsid w:val="004D7885"/>
    <w:rsid w:val="004F0DBC"/>
    <w:rsid w:val="005167F1"/>
    <w:rsid w:val="005229F1"/>
    <w:rsid w:val="005308F7"/>
    <w:rsid w:val="00531CD1"/>
    <w:rsid w:val="00564D2A"/>
    <w:rsid w:val="005902C2"/>
    <w:rsid w:val="005931F9"/>
    <w:rsid w:val="005A4F2D"/>
    <w:rsid w:val="005B19A7"/>
    <w:rsid w:val="005B5000"/>
    <w:rsid w:val="005B599A"/>
    <w:rsid w:val="005D1EAA"/>
    <w:rsid w:val="005D5956"/>
    <w:rsid w:val="005D606E"/>
    <w:rsid w:val="005E6D75"/>
    <w:rsid w:val="005F72A9"/>
    <w:rsid w:val="006267FF"/>
    <w:rsid w:val="0063787E"/>
    <w:rsid w:val="00637FDB"/>
    <w:rsid w:val="006415F1"/>
    <w:rsid w:val="00642C6E"/>
    <w:rsid w:val="00660570"/>
    <w:rsid w:val="00667655"/>
    <w:rsid w:val="006722B7"/>
    <w:rsid w:val="00674F2B"/>
    <w:rsid w:val="0068763D"/>
    <w:rsid w:val="00692F61"/>
    <w:rsid w:val="006934AB"/>
    <w:rsid w:val="006A0E77"/>
    <w:rsid w:val="006A4979"/>
    <w:rsid w:val="006A54F4"/>
    <w:rsid w:val="006B0FC5"/>
    <w:rsid w:val="006C4843"/>
    <w:rsid w:val="006E1261"/>
    <w:rsid w:val="00714D3A"/>
    <w:rsid w:val="007151FD"/>
    <w:rsid w:val="00726A9C"/>
    <w:rsid w:val="00730656"/>
    <w:rsid w:val="0074522F"/>
    <w:rsid w:val="00753106"/>
    <w:rsid w:val="00760F84"/>
    <w:rsid w:val="007A5AAB"/>
    <w:rsid w:val="007B0881"/>
    <w:rsid w:val="007B7ACD"/>
    <w:rsid w:val="007C47E6"/>
    <w:rsid w:val="007D3E67"/>
    <w:rsid w:val="007F1724"/>
    <w:rsid w:val="007F2687"/>
    <w:rsid w:val="007F50B1"/>
    <w:rsid w:val="00800E22"/>
    <w:rsid w:val="008168B8"/>
    <w:rsid w:val="00834F26"/>
    <w:rsid w:val="00844EB2"/>
    <w:rsid w:val="008530AA"/>
    <w:rsid w:val="00856FA9"/>
    <w:rsid w:val="00864E17"/>
    <w:rsid w:val="00871505"/>
    <w:rsid w:val="00882CBC"/>
    <w:rsid w:val="0088589D"/>
    <w:rsid w:val="0088773E"/>
    <w:rsid w:val="00890579"/>
    <w:rsid w:val="008A76D8"/>
    <w:rsid w:val="008B3B3F"/>
    <w:rsid w:val="008C0E81"/>
    <w:rsid w:val="008C1DA4"/>
    <w:rsid w:val="008E04A4"/>
    <w:rsid w:val="008E3D4C"/>
    <w:rsid w:val="008E4CD9"/>
    <w:rsid w:val="008E4E42"/>
    <w:rsid w:val="008F6604"/>
    <w:rsid w:val="00903786"/>
    <w:rsid w:val="009132F5"/>
    <w:rsid w:val="00924213"/>
    <w:rsid w:val="009300D1"/>
    <w:rsid w:val="00930A3D"/>
    <w:rsid w:val="00952F16"/>
    <w:rsid w:val="009671D3"/>
    <w:rsid w:val="00971751"/>
    <w:rsid w:val="0097474E"/>
    <w:rsid w:val="0099016A"/>
    <w:rsid w:val="009B3534"/>
    <w:rsid w:val="009B62F1"/>
    <w:rsid w:val="009B6DE3"/>
    <w:rsid w:val="009C2E35"/>
    <w:rsid w:val="009E0D19"/>
    <w:rsid w:val="00A034D6"/>
    <w:rsid w:val="00A0396B"/>
    <w:rsid w:val="00A06DC3"/>
    <w:rsid w:val="00A37FE1"/>
    <w:rsid w:val="00A4635A"/>
    <w:rsid w:val="00A467D4"/>
    <w:rsid w:val="00A53178"/>
    <w:rsid w:val="00A5699F"/>
    <w:rsid w:val="00A631C6"/>
    <w:rsid w:val="00A6641C"/>
    <w:rsid w:val="00A76015"/>
    <w:rsid w:val="00A85828"/>
    <w:rsid w:val="00A9407B"/>
    <w:rsid w:val="00AA0BF4"/>
    <w:rsid w:val="00AB21E9"/>
    <w:rsid w:val="00AC18BE"/>
    <w:rsid w:val="00AC1F79"/>
    <w:rsid w:val="00AC3417"/>
    <w:rsid w:val="00B00A01"/>
    <w:rsid w:val="00B25116"/>
    <w:rsid w:val="00B30C01"/>
    <w:rsid w:val="00B35C7D"/>
    <w:rsid w:val="00B474FB"/>
    <w:rsid w:val="00B47F68"/>
    <w:rsid w:val="00B53EF1"/>
    <w:rsid w:val="00B5539E"/>
    <w:rsid w:val="00B56180"/>
    <w:rsid w:val="00B651B4"/>
    <w:rsid w:val="00B722D3"/>
    <w:rsid w:val="00B75687"/>
    <w:rsid w:val="00BB6554"/>
    <w:rsid w:val="00BC437F"/>
    <w:rsid w:val="00BD0791"/>
    <w:rsid w:val="00C11AB2"/>
    <w:rsid w:val="00C22520"/>
    <w:rsid w:val="00C23497"/>
    <w:rsid w:val="00C5517C"/>
    <w:rsid w:val="00C80500"/>
    <w:rsid w:val="00C91D8C"/>
    <w:rsid w:val="00C960F2"/>
    <w:rsid w:val="00CA0673"/>
    <w:rsid w:val="00CC0316"/>
    <w:rsid w:val="00CC6952"/>
    <w:rsid w:val="00CD19DD"/>
    <w:rsid w:val="00CD7D08"/>
    <w:rsid w:val="00CF15EE"/>
    <w:rsid w:val="00CF7B3D"/>
    <w:rsid w:val="00D120D1"/>
    <w:rsid w:val="00D145B7"/>
    <w:rsid w:val="00D71BCE"/>
    <w:rsid w:val="00D73743"/>
    <w:rsid w:val="00D75B3B"/>
    <w:rsid w:val="00D928BD"/>
    <w:rsid w:val="00DA05B0"/>
    <w:rsid w:val="00DA512C"/>
    <w:rsid w:val="00DA7849"/>
    <w:rsid w:val="00DC0EFB"/>
    <w:rsid w:val="00DC4DCD"/>
    <w:rsid w:val="00DD1178"/>
    <w:rsid w:val="00DD489F"/>
    <w:rsid w:val="00DF4866"/>
    <w:rsid w:val="00E01DAB"/>
    <w:rsid w:val="00E04BAF"/>
    <w:rsid w:val="00E1176A"/>
    <w:rsid w:val="00E20D06"/>
    <w:rsid w:val="00E20F1C"/>
    <w:rsid w:val="00E40076"/>
    <w:rsid w:val="00E40328"/>
    <w:rsid w:val="00E534E1"/>
    <w:rsid w:val="00E55182"/>
    <w:rsid w:val="00E63714"/>
    <w:rsid w:val="00E72577"/>
    <w:rsid w:val="00E73FB2"/>
    <w:rsid w:val="00E80CE0"/>
    <w:rsid w:val="00E96E62"/>
    <w:rsid w:val="00EA2B79"/>
    <w:rsid w:val="00EB3AA1"/>
    <w:rsid w:val="00ED4839"/>
    <w:rsid w:val="00EE75CB"/>
    <w:rsid w:val="00EF3719"/>
    <w:rsid w:val="00F11C25"/>
    <w:rsid w:val="00F13F7D"/>
    <w:rsid w:val="00F220DB"/>
    <w:rsid w:val="00F32E96"/>
    <w:rsid w:val="00F334C3"/>
    <w:rsid w:val="00F337AF"/>
    <w:rsid w:val="00F427D1"/>
    <w:rsid w:val="00F46FB5"/>
    <w:rsid w:val="00F56A03"/>
    <w:rsid w:val="00F57ABC"/>
    <w:rsid w:val="00F6035D"/>
    <w:rsid w:val="00F73443"/>
    <w:rsid w:val="00F84B9F"/>
    <w:rsid w:val="00F91253"/>
    <w:rsid w:val="00FA65B2"/>
    <w:rsid w:val="00FE580F"/>
    <w:rsid w:val="00FE79AD"/>
    <w:rsid w:val="00FE7A38"/>
    <w:rsid w:val="00FF0D75"/>
    <w:rsid w:val="00FF3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15D363"/>
  <w15:docId w15:val="{2E3205F3-9E05-4E42-9A68-35A6C682D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unhideWhenUsed/>
    <w:qFormat/>
    <w:rsid w:val="00DA512C"/>
    <w:rPr>
      <w:rFonts w:ascii="Times New Roman" w:eastAsia="Times New Roman" w:hAnsi="Times New Roman"/>
      <w:bCs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4F0DBC"/>
    <w:pPr>
      <w:keepNext/>
      <w:spacing w:before="360" w:after="120" w:line="276" w:lineRule="auto"/>
      <w:contextualSpacing/>
      <w:jc w:val="both"/>
      <w:outlineLvl w:val="0"/>
    </w:pPr>
    <w:rPr>
      <w:b/>
      <w:bCs w:val="0"/>
      <w:sz w:val="26"/>
      <w:szCs w:val="26"/>
    </w:rPr>
  </w:style>
  <w:style w:type="paragraph" w:styleId="2">
    <w:name w:val="heading 2"/>
    <w:basedOn w:val="a1"/>
    <w:next w:val="a0"/>
    <w:link w:val="20"/>
    <w:uiPriority w:val="9"/>
    <w:unhideWhenUsed/>
    <w:qFormat/>
    <w:rsid w:val="00301C6F"/>
    <w:pPr>
      <w:keepNext/>
      <w:spacing w:before="240"/>
      <w:outlineLvl w:val="1"/>
    </w:pPr>
    <w:rPr>
      <w:b/>
    </w:rPr>
  </w:style>
  <w:style w:type="paragraph" w:styleId="3">
    <w:name w:val="heading 3"/>
    <w:basedOn w:val="2"/>
    <w:next w:val="a0"/>
    <w:link w:val="30"/>
    <w:uiPriority w:val="9"/>
    <w:unhideWhenUsed/>
    <w:qFormat/>
    <w:rsid w:val="00255D48"/>
    <w:pPr>
      <w:outlineLvl w:val="2"/>
    </w:p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24213"/>
    <w:pPr>
      <w:spacing w:before="240" w:after="60"/>
      <w:outlineLvl w:val="4"/>
    </w:pPr>
    <w:rPr>
      <w:rFonts w:ascii="Calibri" w:hAnsi="Calibri"/>
      <w:b/>
      <w:i/>
      <w:iCs/>
      <w:sz w:val="26"/>
      <w:szCs w:val="26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uiPriority w:val="99"/>
    <w:unhideWhenUsed/>
    <w:rsid w:val="00924213"/>
    <w:rPr>
      <w:rFonts w:ascii="Times New Roman" w:hAnsi="Times New Roman" w:cs="Times New Roman" w:hint="default"/>
      <w:color w:val="0000FF"/>
      <w:u w:val="single"/>
    </w:rPr>
  </w:style>
  <w:style w:type="character" w:styleId="a6">
    <w:name w:val="FollowedHyperlink"/>
    <w:uiPriority w:val="99"/>
    <w:semiHidden/>
    <w:unhideWhenUsed/>
    <w:rsid w:val="00924213"/>
    <w:rPr>
      <w:color w:val="800080"/>
      <w:u w:val="single"/>
    </w:rPr>
  </w:style>
  <w:style w:type="character" w:customStyle="1" w:styleId="10">
    <w:name w:val="Заголовок 1 Знак"/>
    <w:link w:val="1"/>
    <w:uiPriority w:val="9"/>
    <w:locked/>
    <w:rsid w:val="004F0DBC"/>
    <w:rPr>
      <w:rFonts w:ascii="Times New Roman" w:eastAsia="Times New Roman" w:hAnsi="Times New Roman"/>
      <w:b/>
      <w:sz w:val="26"/>
      <w:szCs w:val="26"/>
    </w:rPr>
  </w:style>
  <w:style w:type="character" w:customStyle="1" w:styleId="30">
    <w:name w:val="Заголовок 3 Знак"/>
    <w:basedOn w:val="a2"/>
    <w:link w:val="3"/>
    <w:uiPriority w:val="9"/>
    <w:locked/>
    <w:rsid w:val="00255D48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50">
    <w:name w:val="Заголовок 5 Знак"/>
    <w:link w:val="5"/>
    <w:uiPriority w:val="9"/>
    <w:semiHidden/>
    <w:locked/>
    <w:rsid w:val="00924213"/>
    <w:rPr>
      <w:rFonts w:ascii="Calibri" w:eastAsia="Times New Roman" w:hAnsi="Calibri" w:cs="Times New Roman" w:hint="default"/>
      <w:b/>
      <w:bCs/>
      <w:i/>
      <w:iCs/>
      <w:sz w:val="26"/>
      <w:szCs w:val="26"/>
    </w:rPr>
  </w:style>
  <w:style w:type="paragraph" w:styleId="a7">
    <w:name w:val="footnote text"/>
    <w:basedOn w:val="a0"/>
    <w:link w:val="a8"/>
    <w:uiPriority w:val="99"/>
    <w:semiHidden/>
    <w:unhideWhenUsed/>
    <w:rsid w:val="00924213"/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locked/>
    <w:rsid w:val="00924213"/>
    <w:rPr>
      <w:rFonts w:ascii="Times New Roman" w:eastAsia="Times New Roman" w:hAnsi="Times New Roman" w:cs="Times New Roman" w:hint="default"/>
      <w:bCs/>
      <w:sz w:val="20"/>
      <w:szCs w:val="20"/>
      <w:lang w:eastAsia="ru-RU"/>
    </w:rPr>
  </w:style>
  <w:style w:type="paragraph" w:styleId="a9">
    <w:name w:val="header"/>
    <w:basedOn w:val="a0"/>
    <w:link w:val="aa"/>
    <w:uiPriority w:val="99"/>
    <w:unhideWhenUsed/>
    <w:rsid w:val="0092421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924213"/>
    <w:rPr>
      <w:rFonts w:ascii="Times New Roman" w:eastAsia="Times New Roman" w:hAnsi="Times New Roman" w:cs="Times New Roman" w:hint="default"/>
      <w:bCs/>
      <w:sz w:val="24"/>
      <w:szCs w:val="24"/>
      <w:lang w:eastAsia="ru-RU"/>
    </w:rPr>
  </w:style>
  <w:style w:type="paragraph" w:styleId="ab">
    <w:name w:val="List Paragraph"/>
    <w:basedOn w:val="a0"/>
    <w:uiPriority w:val="34"/>
    <w:qFormat/>
    <w:rsid w:val="00CF15EE"/>
    <w:pPr>
      <w:ind w:left="720"/>
      <w:contextualSpacing/>
    </w:pPr>
    <w:rPr>
      <w:bCs w:val="0"/>
    </w:rPr>
  </w:style>
  <w:style w:type="paragraph" w:styleId="ac">
    <w:name w:val="endnote text"/>
    <w:basedOn w:val="a0"/>
    <w:link w:val="ad"/>
    <w:uiPriority w:val="99"/>
    <w:semiHidden/>
    <w:unhideWhenUsed/>
    <w:rsid w:val="00924213"/>
    <w:rPr>
      <w:sz w:val="20"/>
      <w:szCs w:val="20"/>
    </w:rPr>
  </w:style>
  <w:style w:type="character" w:customStyle="1" w:styleId="ad">
    <w:name w:val="Текст концевой сноски Знак"/>
    <w:link w:val="ac"/>
    <w:semiHidden/>
    <w:locked/>
    <w:rsid w:val="00924213"/>
    <w:rPr>
      <w:rFonts w:ascii="Times New Roman" w:eastAsia="Times New Roman" w:hAnsi="Times New Roman" w:cs="Times New Roman" w:hint="default"/>
      <w:bCs/>
    </w:rPr>
  </w:style>
  <w:style w:type="paragraph" w:customStyle="1" w:styleId="a1">
    <w:name w:val="СМР"/>
    <w:basedOn w:val="a0"/>
    <w:qFormat/>
    <w:rsid w:val="008E04A4"/>
    <w:pPr>
      <w:spacing w:after="120" w:line="276" w:lineRule="auto"/>
      <w:ind w:firstLine="720"/>
      <w:jc w:val="both"/>
    </w:pPr>
  </w:style>
  <w:style w:type="paragraph" w:customStyle="1" w:styleId="a">
    <w:name w:val="спис"/>
    <w:basedOn w:val="a1"/>
    <w:qFormat/>
    <w:rsid w:val="00177AC0"/>
    <w:pPr>
      <w:numPr>
        <w:numId w:val="2"/>
      </w:numPr>
      <w:spacing w:line="240" w:lineRule="auto"/>
      <w:ind w:left="709" w:hanging="357"/>
    </w:pPr>
  </w:style>
  <w:style w:type="character" w:styleId="ae">
    <w:name w:val="footnote reference"/>
    <w:uiPriority w:val="99"/>
    <w:semiHidden/>
    <w:unhideWhenUsed/>
    <w:rsid w:val="00924213"/>
    <w:rPr>
      <w:vertAlign w:val="superscript"/>
    </w:rPr>
  </w:style>
  <w:style w:type="character" w:styleId="af">
    <w:name w:val="endnote reference"/>
    <w:semiHidden/>
    <w:unhideWhenUsed/>
    <w:rsid w:val="00924213"/>
    <w:rPr>
      <w:vertAlign w:val="superscript"/>
    </w:rPr>
  </w:style>
  <w:style w:type="table" w:styleId="af0">
    <w:name w:val="Table Grid"/>
    <w:basedOn w:val="a3"/>
    <w:uiPriority w:val="39"/>
    <w:rsid w:val="009242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Назв"/>
    <w:basedOn w:val="a0"/>
    <w:qFormat/>
    <w:rsid w:val="00086263"/>
    <w:pPr>
      <w:suppressAutoHyphens/>
      <w:spacing w:line="360" w:lineRule="auto"/>
      <w:jc w:val="center"/>
    </w:pPr>
    <w:rPr>
      <w:rFonts w:eastAsia="Calibri"/>
      <w:b/>
      <w:sz w:val="28"/>
      <w:lang w:eastAsia="en-US"/>
    </w:rPr>
  </w:style>
  <w:style w:type="character" w:customStyle="1" w:styleId="af2">
    <w:name w:val="СМР_Зам"/>
    <w:basedOn w:val="a2"/>
    <w:uiPriority w:val="1"/>
    <w:qFormat/>
    <w:rsid w:val="003A739F"/>
    <w:rPr>
      <w:color w:val="00B050"/>
      <w:u w:val="single"/>
    </w:rPr>
  </w:style>
  <w:style w:type="character" w:customStyle="1" w:styleId="20">
    <w:name w:val="Заголовок 2 Знак"/>
    <w:basedOn w:val="a2"/>
    <w:link w:val="2"/>
    <w:uiPriority w:val="9"/>
    <w:rsid w:val="00301C6F"/>
    <w:rPr>
      <w:rFonts w:ascii="Times New Roman" w:eastAsia="Times New Roman" w:hAnsi="Times New Roman"/>
      <w:b/>
      <w:bCs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8E04A4"/>
    <w:pPr>
      <w:spacing w:after="100"/>
    </w:pPr>
  </w:style>
  <w:style w:type="paragraph" w:styleId="21">
    <w:name w:val="toc 2"/>
    <w:basedOn w:val="a0"/>
    <w:next w:val="a0"/>
    <w:autoRedefine/>
    <w:uiPriority w:val="39"/>
    <w:unhideWhenUsed/>
    <w:rsid w:val="008E04A4"/>
    <w:pPr>
      <w:spacing w:after="100"/>
      <w:ind w:left="240"/>
    </w:pPr>
  </w:style>
  <w:style w:type="paragraph" w:customStyle="1" w:styleId="af3">
    <w:name w:val="СМР_Табл"/>
    <w:basedOn w:val="a0"/>
    <w:qFormat/>
    <w:rsid w:val="001F1EE2"/>
    <w:pPr>
      <w:spacing w:after="120"/>
    </w:pPr>
  </w:style>
  <w:style w:type="character" w:customStyle="1" w:styleId="af4">
    <w:name w:val="СМР_з"/>
    <w:basedOn w:val="a2"/>
    <w:uiPriority w:val="1"/>
    <w:qFormat/>
    <w:rsid w:val="00AB21E9"/>
    <w:rPr>
      <w:color w:val="FF0000"/>
      <w:u w:val="single"/>
    </w:rPr>
  </w:style>
  <w:style w:type="paragraph" w:styleId="af5">
    <w:name w:val="footer"/>
    <w:basedOn w:val="a0"/>
    <w:link w:val="af6"/>
    <w:uiPriority w:val="99"/>
    <w:unhideWhenUsed/>
    <w:rsid w:val="00564D2A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2"/>
    <w:link w:val="af5"/>
    <w:uiPriority w:val="99"/>
    <w:rsid w:val="00564D2A"/>
    <w:rPr>
      <w:rFonts w:ascii="Times New Roman" w:eastAsia="Times New Roman" w:hAnsi="Times New Roman"/>
      <w:bCs/>
      <w:sz w:val="24"/>
      <w:szCs w:val="24"/>
    </w:rPr>
  </w:style>
  <w:style w:type="character" w:styleId="af7">
    <w:name w:val="annotation reference"/>
    <w:basedOn w:val="a2"/>
    <w:uiPriority w:val="99"/>
    <w:semiHidden/>
    <w:unhideWhenUsed/>
    <w:rsid w:val="00313B1E"/>
    <w:rPr>
      <w:sz w:val="16"/>
      <w:szCs w:val="16"/>
    </w:rPr>
  </w:style>
  <w:style w:type="paragraph" w:styleId="af8">
    <w:name w:val="annotation text"/>
    <w:basedOn w:val="a0"/>
    <w:link w:val="af9"/>
    <w:uiPriority w:val="99"/>
    <w:unhideWhenUsed/>
    <w:rsid w:val="00313B1E"/>
    <w:rPr>
      <w:sz w:val="20"/>
      <w:szCs w:val="20"/>
    </w:rPr>
  </w:style>
  <w:style w:type="character" w:customStyle="1" w:styleId="af9">
    <w:name w:val="Текст примечания Знак"/>
    <w:basedOn w:val="a2"/>
    <w:link w:val="af8"/>
    <w:uiPriority w:val="99"/>
    <w:rsid w:val="00313B1E"/>
    <w:rPr>
      <w:rFonts w:ascii="Times New Roman" w:eastAsia="Times New Roman" w:hAnsi="Times New Roman"/>
      <w:bCs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313B1E"/>
    <w:rPr>
      <w:b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313B1E"/>
    <w:rPr>
      <w:rFonts w:ascii="Times New Roman" w:eastAsia="Times New Roman" w:hAnsi="Times New Roman"/>
      <w:b/>
      <w:bCs/>
    </w:rPr>
  </w:style>
  <w:style w:type="paragraph" w:styleId="afc">
    <w:name w:val="Balloon Text"/>
    <w:basedOn w:val="a0"/>
    <w:link w:val="afd"/>
    <w:uiPriority w:val="99"/>
    <w:semiHidden/>
    <w:unhideWhenUsed/>
    <w:rsid w:val="00313B1E"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2"/>
    <w:link w:val="afc"/>
    <w:uiPriority w:val="99"/>
    <w:semiHidden/>
    <w:rsid w:val="00313B1E"/>
    <w:rPr>
      <w:rFonts w:ascii="Segoe UI" w:eastAsia="Times New Roman" w:hAnsi="Segoe UI" w:cs="Segoe UI"/>
      <w:bCs/>
      <w:sz w:val="18"/>
      <w:szCs w:val="18"/>
    </w:rPr>
  </w:style>
  <w:style w:type="paragraph" w:customStyle="1" w:styleId="afe">
    <w:name w:val="СМР_Ц_Ж"/>
    <w:basedOn w:val="af3"/>
    <w:qFormat/>
    <w:rsid w:val="00A0396B"/>
    <w:pPr>
      <w:jc w:val="center"/>
    </w:pPr>
    <w:rPr>
      <w:b/>
    </w:rPr>
  </w:style>
  <w:style w:type="paragraph" w:customStyle="1" w:styleId="8">
    <w:name w:val="СМР_8"/>
    <w:basedOn w:val="af3"/>
    <w:qFormat/>
    <w:rsid w:val="00531CD1"/>
    <w:rPr>
      <w:sz w:val="16"/>
      <w:szCs w:val="18"/>
    </w:rPr>
  </w:style>
  <w:style w:type="character" w:customStyle="1" w:styleId="WS">
    <w:name w:val="WS_Зам"/>
    <w:basedOn w:val="a2"/>
    <w:uiPriority w:val="1"/>
    <w:qFormat/>
    <w:rsid w:val="00487E7D"/>
    <w:rPr>
      <w:color w:val="0070C0"/>
      <w:u w:val="single"/>
    </w:rPr>
  </w:style>
  <w:style w:type="paragraph" w:styleId="31">
    <w:name w:val="toc 3"/>
    <w:basedOn w:val="a0"/>
    <w:next w:val="a0"/>
    <w:autoRedefine/>
    <w:uiPriority w:val="39"/>
    <w:unhideWhenUsed/>
    <w:rsid w:val="00E72577"/>
    <w:pPr>
      <w:spacing w:after="100"/>
      <w:ind w:left="480"/>
    </w:pPr>
  </w:style>
  <w:style w:type="character" w:styleId="aff">
    <w:name w:val="Unresolved Mention"/>
    <w:basedOn w:val="a2"/>
    <w:uiPriority w:val="99"/>
    <w:semiHidden/>
    <w:unhideWhenUsed/>
    <w:rsid w:val="00DC4DCD"/>
    <w:rPr>
      <w:color w:val="605E5C"/>
      <w:shd w:val="clear" w:color="auto" w:fill="E1DFDD"/>
    </w:rPr>
  </w:style>
  <w:style w:type="table" w:customStyle="1" w:styleId="12">
    <w:name w:val="Сетка таблицы1"/>
    <w:basedOn w:val="a3"/>
    <w:next w:val="af0"/>
    <w:uiPriority w:val="99"/>
    <w:rsid w:val="00A53178"/>
    <w:pPr>
      <w:suppressAutoHyphens/>
    </w:pPr>
    <w:rPr>
      <w:rFonts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extStyle">
    <w:name w:val="pTextStyle"/>
    <w:basedOn w:val="a0"/>
    <w:rsid w:val="007C47E6"/>
    <w:pPr>
      <w:spacing w:line="250" w:lineRule="auto"/>
    </w:pPr>
    <w:rPr>
      <w:bCs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51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yperlink" Target="http://profstandart.rosmintrud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fstandart.rosmintrud.ru/obshchiy-informatsionnyy-blok/podsistema-razrabotki-professionalnykh-standartov/upravlenie-uvedomleniyami/index.php?ELEMENT_ID=129324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85482-A21B-45A1-BF20-88AF991F1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2036</Words>
  <Characters>11608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Spiridonov</dc:creator>
  <cp:keywords/>
  <dc:description/>
  <cp:lastModifiedBy>Ольга Борисовна П.</cp:lastModifiedBy>
  <cp:revision>5</cp:revision>
  <cp:lastPrinted>2019-11-08T11:23:00Z</cp:lastPrinted>
  <dcterms:created xsi:type="dcterms:W3CDTF">2025-03-28T17:43:00Z</dcterms:created>
  <dcterms:modified xsi:type="dcterms:W3CDTF">2025-03-28T17:46:00Z</dcterms:modified>
</cp:coreProperties>
</file>