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0143C" w14:textId="77777777" w:rsidR="0042231D" w:rsidRPr="00494474" w:rsidRDefault="0042231D">
      <w:pPr>
        <w:ind w:firstLine="698"/>
        <w:jc w:val="right"/>
        <w:rPr>
          <w:b/>
          <w:bCs/>
          <w:sz w:val="16"/>
          <w:szCs w:val="16"/>
        </w:rPr>
      </w:pPr>
      <w:bookmarkStart w:id="0" w:name="sub_11000"/>
      <w:r w:rsidRPr="00494474">
        <w:rPr>
          <w:rStyle w:val="a3"/>
          <w:b w:val="0"/>
          <w:bCs w:val="0"/>
          <w:sz w:val="16"/>
          <w:szCs w:val="16"/>
        </w:rPr>
        <w:t>Приложение</w:t>
      </w:r>
      <w:r w:rsidRPr="00494474">
        <w:rPr>
          <w:rStyle w:val="a3"/>
          <w:b w:val="0"/>
          <w:bCs w:val="0"/>
          <w:sz w:val="16"/>
          <w:szCs w:val="16"/>
        </w:rPr>
        <w:br/>
        <w:t xml:space="preserve">к </w:t>
      </w:r>
      <w:hyperlink w:anchor="sub_1000" w:history="1">
        <w:r w:rsidRPr="00494474">
          <w:rPr>
            <w:rStyle w:val="a4"/>
            <w:b/>
            <w:bCs/>
            <w:sz w:val="16"/>
            <w:szCs w:val="16"/>
          </w:rPr>
          <w:t>Положению</w:t>
        </w:r>
      </w:hyperlink>
      <w:r w:rsidRPr="00494474">
        <w:rPr>
          <w:rStyle w:val="a3"/>
          <w:b w:val="0"/>
          <w:bCs w:val="0"/>
          <w:sz w:val="16"/>
          <w:szCs w:val="16"/>
        </w:rPr>
        <w:t xml:space="preserve"> о разработке наименований</w:t>
      </w:r>
      <w:r w:rsidRPr="00494474">
        <w:rPr>
          <w:rStyle w:val="a3"/>
          <w:b w:val="0"/>
          <w:bCs w:val="0"/>
          <w:sz w:val="16"/>
          <w:szCs w:val="16"/>
        </w:rPr>
        <w:br/>
        <w:t>квалификаций и требований к квалификации,</w:t>
      </w:r>
      <w:r w:rsidRPr="00494474">
        <w:rPr>
          <w:rStyle w:val="a3"/>
          <w:b w:val="0"/>
          <w:bCs w:val="0"/>
          <w:sz w:val="16"/>
          <w:szCs w:val="16"/>
        </w:rPr>
        <w:br/>
        <w:t>на соответствие которым проводится независимая</w:t>
      </w:r>
      <w:r w:rsidRPr="00494474">
        <w:rPr>
          <w:rStyle w:val="a3"/>
          <w:b w:val="0"/>
          <w:bCs w:val="0"/>
          <w:sz w:val="16"/>
          <w:szCs w:val="16"/>
        </w:rPr>
        <w:br/>
        <w:t xml:space="preserve">оценка квалификации, утвержденному </w:t>
      </w:r>
      <w:hyperlink w:anchor="sub_0" w:history="1">
        <w:r w:rsidRPr="00494474">
          <w:rPr>
            <w:rStyle w:val="a4"/>
            <w:b/>
            <w:bCs/>
            <w:sz w:val="16"/>
            <w:szCs w:val="16"/>
          </w:rPr>
          <w:t>приказом</w:t>
        </w:r>
      </w:hyperlink>
      <w:r w:rsidRPr="00494474">
        <w:rPr>
          <w:rStyle w:val="a3"/>
          <w:b w:val="0"/>
          <w:bCs w:val="0"/>
          <w:sz w:val="16"/>
          <w:szCs w:val="16"/>
        </w:rPr>
        <w:br/>
        <w:t>Министерства труда и социальной защиты</w:t>
      </w:r>
      <w:r w:rsidRPr="00494474">
        <w:rPr>
          <w:rStyle w:val="a3"/>
          <w:b w:val="0"/>
          <w:bCs w:val="0"/>
          <w:sz w:val="16"/>
          <w:szCs w:val="16"/>
        </w:rPr>
        <w:br/>
        <w:t>Российской Федерации</w:t>
      </w:r>
      <w:r w:rsidRPr="00494474">
        <w:rPr>
          <w:rStyle w:val="a3"/>
          <w:b w:val="0"/>
          <w:bCs w:val="0"/>
          <w:sz w:val="16"/>
          <w:szCs w:val="16"/>
        </w:rPr>
        <w:br/>
        <w:t>от 11 июля 2022 г. N 410н</w:t>
      </w:r>
    </w:p>
    <w:bookmarkEnd w:id="0"/>
    <w:p w14:paraId="1FC4E6F7" w14:textId="77777777" w:rsidR="0042231D" w:rsidRDefault="0042231D"/>
    <w:p w14:paraId="5FDD48CD" w14:textId="77777777" w:rsidR="0042231D" w:rsidRDefault="0042231D">
      <w:pPr>
        <w:pStyle w:val="1"/>
      </w:pPr>
      <w:r>
        <w:t>Структура</w:t>
      </w:r>
      <w:r>
        <w:br/>
        <w:t>описания квалификации</w:t>
      </w:r>
    </w:p>
    <w:p w14:paraId="473ECDB8" w14:textId="77777777" w:rsidR="0042231D" w:rsidRDefault="0042231D" w:rsidP="00CD1BB8"/>
    <w:p w14:paraId="1BEE5F3B" w14:textId="3F330BB9" w:rsidR="00F603D1" w:rsidRPr="00055665" w:rsidRDefault="00F603D1" w:rsidP="00CD1BB8">
      <w:pPr>
        <w:pStyle w:val="a9"/>
        <w:jc w:val="both"/>
        <w:rPr>
          <w:b/>
          <w:bCs/>
          <w:i/>
          <w:iCs/>
        </w:rPr>
      </w:pPr>
      <w:bookmarkStart w:id="1" w:name="sub_11002"/>
      <w:r>
        <w:t>1. Наименование квалификации:</w:t>
      </w:r>
      <w:r w:rsidR="00055665" w:rsidRPr="00055665">
        <w:t xml:space="preserve"> </w:t>
      </w:r>
      <w:r w:rsidR="00246978" w:rsidRPr="00874251">
        <w:t>Аналитик</w:t>
      </w:r>
      <w:r w:rsidR="00055665" w:rsidRPr="00874251">
        <w:t xml:space="preserve"> больши</w:t>
      </w:r>
      <w:r w:rsidR="00246978" w:rsidRPr="00874251">
        <w:t>х</w:t>
      </w:r>
      <w:r w:rsidR="00055665" w:rsidRPr="00874251">
        <w:t xml:space="preserve"> данны</w:t>
      </w:r>
      <w:r w:rsidR="00246978" w:rsidRPr="00874251">
        <w:t>х</w:t>
      </w:r>
      <w:r w:rsidR="00055665" w:rsidRPr="00874251">
        <w:t xml:space="preserve"> (6</w:t>
      </w:r>
      <w:r w:rsidR="00246978" w:rsidRPr="00874251">
        <w:t>-й</w:t>
      </w:r>
      <w:r w:rsidR="00055665" w:rsidRPr="00874251">
        <w:t xml:space="preserve"> уровень квалификации)</w:t>
      </w:r>
    </w:p>
    <w:p w14:paraId="388F075E" w14:textId="60E06778" w:rsidR="0042231D" w:rsidRDefault="0042231D">
      <w:pPr>
        <w:pStyle w:val="a9"/>
      </w:pPr>
      <w:r>
        <w:t>2. Номер квалификации</w:t>
      </w:r>
      <w:r>
        <w:rPr>
          <w:vertAlign w:val="superscript"/>
        </w:rPr>
        <w:t> </w:t>
      </w:r>
      <w:hyperlink w:anchor="sub_1111" w:history="1">
        <w:r>
          <w:rPr>
            <w:rStyle w:val="a4"/>
            <w:vertAlign w:val="superscript"/>
          </w:rPr>
          <w:t>1</w:t>
        </w:r>
      </w:hyperlink>
      <w:r>
        <w:t xml:space="preserve"> ______________________________________________________________________</w:t>
      </w:r>
    </w:p>
    <w:p w14:paraId="621A83AD" w14:textId="52DE51D5" w:rsidR="0042231D" w:rsidRPr="00055665" w:rsidRDefault="0042231D">
      <w:pPr>
        <w:pStyle w:val="a9"/>
      </w:pPr>
      <w:bookmarkStart w:id="2" w:name="sub_11003"/>
      <w:bookmarkEnd w:id="1"/>
      <w:r>
        <w:t>3. Уровень</w:t>
      </w:r>
      <w:r>
        <w:rPr>
          <w:vertAlign w:val="superscript"/>
        </w:rPr>
        <w:t> </w:t>
      </w:r>
      <w:hyperlink w:anchor="sub_2222" w:history="1">
        <w:r>
          <w:rPr>
            <w:rStyle w:val="a4"/>
            <w:vertAlign w:val="superscript"/>
          </w:rPr>
          <w:t>2</w:t>
        </w:r>
      </w:hyperlink>
      <w:r>
        <w:rPr>
          <w:vertAlign w:val="superscript"/>
        </w:rPr>
        <w:t xml:space="preserve"> </w:t>
      </w:r>
      <w:r>
        <w:t>(подуровень) квалификации</w:t>
      </w:r>
      <w:r w:rsidR="00F603D1">
        <w:t xml:space="preserve">: </w:t>
      </w:r>
      <w:r w:rsidR="00055665" w:rsidRPr="00055665">
        <w:rPr>
          <w:b/>
          <w:bCs/>
        </w:rPr>
        <w:t>6</w:t>
      </w:r>
    </w:p>
    <w:p w14:paraId="1516E1D7" w14:textId="58868E30" w:rsidR="0042231D" w:rsidRDefault="0042231D">
      <w:pPr>
        <w:pStyle w:val="a9"/>
      </w:pPr>
      <w:bookmarkStart w:id="3" w:name="sub_11004"/>
      <w:bookmarkEnd w:id="2"/>
      <w:r>
        <w:t>4. Область профессиональной деятельности</w:t>
      </w:r>
      <w:r>
        <w:rPr>
          <w:vertAlign w:val="superscript"/>
        </w:rPr>
        <w:t> </w:t>
      </w:r>
      <w:hyperlink w:anchor="sub_3333" w:history="1">
        <w:r>
          <w:rPr>
            <w:rStyle w:val="a4"/>
            <w:vertAlign w:val="superscript"/>
          </w:rPr>
          <w:t>3</w:t>
        </w:r>
      </w:hyperlink>
      <w:r>
        <w:t>:</w:t>
      </w:r>
      <w:bookmarkEnd w:id="3"/>
      <w:r w:rsidR="00F603D1">
        <w:t xml:space="preserve"> </w:t>
      </w:r>
      <w:r w:rsidR="00E468AB" w:rsidRPr="00E468AB">
        <w:t>Связь, информационные и коммуникационные технологии</w:t>
      </w:r>
    </w:p>
    <w:p w14:paraId="29E2A210" w14:textId="00CE6BD2" w:rsidR="0042231D" w:rsidRDefault="0042231D">
      <w:pPr>
        <w:pStyle w:val="a9"/>
      </w:pPr>
      <w:bookmarkStart w:id="4" w:name="sub_11005"/>
      <w:r>
        <w:t>5. Вид профессиональной деятельности</w:t>
      </w:r>
      <w:r>
        <w:rPr>
          <w:vertAlign w:val="superscript"/>
        </w:rPr>
        <w:t> </w:t>
      </w:r>
      <w:hyperlink w:anchor="sub_4444" w:history="1">
        <w:r>
          <w:rPr>
            <w:rStyle w:val="a4"/>
            <w:vertAlign w:val="superscript"/>
          </w:rPr>
          <w:t>4</w:t>
        </w:r>
      </w:hyperlink>
      <w:r>
        <w:t>:</w:t>
      </w:r>
      <w:r w:rsidR="00AD2C7C">
        <w:t xml:space="preserve"> </w:t>
      </w:r>
      <w:r w:rsidR="00AD2C7C" w:rsidRPr="00246978">
        <w:t>Создание и применение технологий больших данных</w:t>
      </w:r>
      <w:r w:rsidR="00F603D1">
        <w:t xml:space="preserve"> </w:t>
      </w:r>
    </w:p>
    <w:p w14:paraId="457DEE60" w14:textId="217458FC" w:rsidR="0042231D" w:rsidRDefault="0042231D">
      <w:pPr>
        <w:pStyle w:val="a9"/>
      </w:pPr>
      <w:bookmarkStart w:id="5" w:name="sub_11006"/>
      <w:bookmarkEnd w:id="4"/>
      <w:r>
        <w:t>6. Реквизиты протокола Совета об одобрении квалификации:</w:t>
      </w:r>
      <w:r w:rsidR="006309AD">
        <w:t xml:space="preserve"> </w:t>
      </w:r>
      <w:r w:rsidR="00F603D1">
        <w:t xml:space="preserve">      </w:t>
      </w:r>
    </w:p>
    <w:p w14:paraId="0B2EAD06" w14:textId="078677DE" w:rsidR="0042231D" w:rsidRDefault="0042231D">
      <w:pPr>
        <w:pStyle w:val="a9"/>
      </w:pPr>
      <w:bookmarkStart w:id="6" w:name="sub_11007"/>
      <w:bookmarkEnd w:id="5"/>
      <w:r>
        <w:t>7. Реквизиты приказа Национального агентства об утверждении квалификации</w:t>
      </w:r>
      <w:r>
        <w:rPr>
          <w:vertAlign w:val="superscript"/>
        </w:rPr>
        <w:t> </w:t>
      </w:r>
      <w:hyperlink w:anchor="sub_5555" w:history="1">
        <w:r>
          <w:rPr>
            <w:rStyle w:val="a4"/>
            <w:vertAlign w:val="superscript"/>
          </w:rPr>
          <w:t>5</w:t>
        </w:r>
      </w:hyperlink>
      <w:r>
        <w:t>:</w:t>
      </w:r>
    </w:p>
    <w:p w14:paraId="18B071FC" w14:textId="64387D99" w:rsidR="0042231D" w:rsidRDefault="0042231D">
      <w:pPr>
        <w:pStyle w:val="a9"/>
      </w:pPr>
      <w:bookmarkStart w:id="7" w:name="sub_11008"/>
      <w:bookmarkEnd w:id="6"/>
      <w:r>
        <w:t>8. Основание разработки квалификации:</w:t>
      </w:r>
      <w:r w:rsidR="00F603D1">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40"/>
        <w:gridCol w:w="9358"/>
      </w:tblGrid>
      <w:tr w:rsidR="0042231D" w14:paraId="73DBEF9B" w14:textId="77777777">
        <w:tc>
          <w:tcPr>
            <w:tcW w:w="5640" w:type="dxa"/>
            <w:tcBorders>
              <w:top w:val="single" w:sz="4" w:space="0" w:color="auto"/>
              <w:bottom w:val="single" w:sz="4" w:space="0" w:color="auto"/>
              <w:right w:val="single" w:sz="4" w:space="0" w:color="auto"/>
            </w:tcBorders>
          </w:tcPr>
          <w:bookmarkEnd w:id="7"/>
          <w:p w14:paraId="6FE2E1C3" w14:textId="77777777" w:rsidR="0042231D" w:rsidRDefault="0042231D">
            <w:pPr>
              <w:pStyle w:val="a7"/>
              <w:jc w:val="center"/>
            </w:pPr>
            <w:r>
              <w:t>Вид документа</w:t>
            </w:r>
          </w:p>
        </w:tc>
        <w:tc>
          <w:tcPr>
            <w:tcW w:w="9358" w:type="dxa"/>
            <w:tcBorders>
              <w:top w:val="single" w:sz="4" w:space="0" w:color="auto"/>
              <w:left w:val="single" w:sz="4" w:space="0" w:color="auto"/>
              <w:bottom w:val="single" w:sz="4" w:space="0" w:color="auto"/>
            </w:tcBorders>
          </w:tcPr>
          <w:p w14:paraId="6DFBE70E" w14:textId="77777777" w:rsidR="0042231D" w:rsidRDefault="0042231D">
            <w:pPr>
              <w:pStyle w:val="a7"/>
              <w:jc w:val="center"/>
            </w:pPr>
            <w:r>
              <w:t>Полное наименование и реквизиты документа</w:t>
            </w:r>
          </w:p>
        </w:tc>
      </w:tr>
      <w:tr w:rsidR="0042231D" w14:paraId="5DD3F2D7" w14:textId="77777777">
        <w:tc>
          <w:tcPr>
            <w:tcW w:w="5640" w:type="dxa"/>
            <w:tcBorders>
              <w:top w:val="single" w:sz="4" w:space="0" w:color="auto"/>
              <w:bottom w:val="single" w:sz="4" w:space="0" w:color="auto"/>
              <w:right w:val="single" w:sz="4" w:space="0" w:color="auto"/>
            </w:tcBorders>
          </w:tcPr>
          <w:p w14:paraId="57840053" w14:textId="77777777" w:rsidR="0042231D" w:rsidRDefault="0042231D">
            <w:pPr>
              <w:pStyle w:val="a7"/>
            </w:pPr>
            <w:hyperlink r:id="rId7" w:history="1">
              <w:r>
                <w:rPr>
                  <w:rStyle w:val="a4"/>
                </w:rPr>
                <w:t>Профессиональный стандарт</w:t>
              </w:r>
            </w:hyperlink>
            <w:r>
              <w:t xml:space="preserve"> (при наличии)</w:t>
            </w:r>
            <w:r>
              <w:rPr>
                <w:vertAlign w:val="superscript"/>
              </w:rPr>
              <w:t> </w:t>
            </w:r>
            <w:hyperlink w:anchor="sub_6666" w:history="1">
              <w:r>
                <w:rPr>
                  <w:rStyle w:val="a4"/>
                  <w:vertAlign w:val="superscript"/>
                </w:rPr>
                <w:t>6</w:t>
              </w:r>
            </w:hyperlink>
          </w:p>
        </w:tc>
        <w:tc>
          <w:tcPr>
            <w:tcW w:w="9358" w:type="dxa"/>
            <w:tcBorders>
              <w:top w:val="single" w:sz="4" w:space="0" w:color="auto"/>
              <w:left w:val="single" w:sz="4" w:space="0" w:color="auto"/>
              <w:bottom w:val="single" w:sz="4" w:space="0" w:color="auto"/>
            </w:tcBorders>
          </w:tcPr>
          <w:p w14:paraId="7E0D4318" w14:textId="07D6C95A" w:rsidR="0042231D" w:rsidRPr="00927AB7" w:rsidRDefault="00DE3FBE" w:rsidP="00DE3FBE">
            <w:pPr>
              <w:pStyle w:val="a7"/>
              <w:rPr>
                <w:rFonts w:ascii="Times New Roman" w:hAnsi="Times New Roman" w:cs="Times New Roman"/>
              </w:rPr>
            </w:pPr>
            <w:r w:rsidRPr="00927AB7">
              <w:rPr>
                <w:rFonts w:ascii="Times New Roman" w:hAnsi="Times New Roman" w:cs="Times New Roman"/>
              </w:rPr>
              <w:t>"</w:t>
            </w:r>
            <w:r w:rsidR="00380621" w:rsidRPr="00927AB7">
              <w:rPr>
                <w:rFonts w:ascii="Times New Roman" w:hAnsi="Times New Roman" w:cs="Times New Roman"/>
              </w:rPr>
              <w:t>Специалист по большим данным</w:t>
            </w:r>
            <w:r w:rsidRPr="00927AB7">
              <w:rPr>
                <w:rFonts w:ascii="Times New Roman" w:hAnsi="Times New Roman" w:cs="Times New Roman"/>
              </w:rPr>
              <w:t>" (утв. приказом Минтруда России от</w:t>
            </w:r>
            <w:r w:rsidR="00380621" w:rsidRPr="00927AB7">
              <w:rPr>
                <w:rFonts w:ascii="Times New Roman" w:hAnsi="Times New Roman" w:cs="Times New Roman"/>
              </w:rPr>
              <w:t xml:space="preserve"> 06.07.2020</w:t>
            </w:r>
            <w:r w:rsidRPr="00927AB7">
              <w:rPr>
                <w:rFonts w:ascii="Times New Roman" w:hAnsi="Times New Roman" w:cs="Times New Roman"/>
              </w:rPr>
              <w:t xml:space="preserve"> №</w:t>
            </w:r>
            <w:r w:rsidR="00380621" w:rsidRPr="00927AB7">
              <w:rPr>
                <w:rFonts w:ascii="Times New Roman" w:hAnsi="Times New Roman" w:cs="Times New Roman"/>
              </w:rPr>
              <w:t xml:space="preserve"> 405н</w:t>
            </w:r>
            <w:r w:rsidRPr="00927AB7">
              <w:rPr>
                <w:rFonts w:ascii="Times New Roman" w:hAnsi="Times New Roman" w:cs="Times New Roman"/>
              </w:rPr>
              <w:t xml:space="preserve"> </w:t>
            </w:r>
            <w:r w:rsidR="005F55B7" w:rsidRPr="00927AB7">
              <w:rPr>
                <w:rFonts w:ascii="Times New Roman" w:hAnsi="Times New Roman" w:cs="Times New Roman"/>
              </w:rPr>
              <w:t xml:space="preserve">   </w:t>
            </w:r>
            <w:r w:rsidRPr="00927AB7">
              <w:rPr>
                <w:rFonts w:ascii="Times New Roman" w:hAnsi="Times New Roman" w:cs="Times New Roman"/>
              </w:rPr>
              <w:t xml:space="preserve">н, зарегистрировано Минюстом России </w:t>
            </w:r>
            <w:r w:rsidR="00380621" w:rsidRPr="00927AB7">
              <w:rPr>
                <w:rFonts w:ascii="Times New Roman" w:hAnsi="Times New Roman" w:cs="Times New Roman"/>
              </w:rPr>
              <w:t>05.08.2020</w:t>
            </w:r>
            <w:r w:rsidRPr="00927AB7">
              <w:rPr>
                <w:rFonts w:ascii="Times New Roman" w:hAnsi="Times New Roman" w:cs="Times New Roman"/>
              </w:rPr>
              <w:t>, регистрационный №</w:t>
            </w:r>
            <w:r w:rsidR="00380621" w:rsidRPr="00927AB7">
              <w:rPr>
                <w:rFonts w:ascii="Times New Roman" w:hAnsi="Times New Roman" w:cs="Times New Roman"/>
              </w:rPr>
              <w:t xml:space="preserve"> </w:t>
            </w:r>
            <w:r w:rsidR="00380621" w:rsidRPr="00927AB7">
              <w:rPr>
                <w:rFonts w:ascii="Times New Roman" w:hAnsi="Times New Roman" w:cs="Times New Roman"/>
                <w:color w:val="22272F"/>
                <w:shd w:val="clear" w:color="auto" w:fill="FFFFFF"/>
              </w:rPr>
              <w:t>59174</w:t>
            </w:r>
            <w:r w:rsidRPr="00927AB7">
              <w:rPr>
                <w:rFonts w:ascii="Times New Roman" w:hAnsi="Times New Roman" w:cs="Times New Roman"/>
              </w:rPr>
              <w:t>)</w:t>
            </w:r>
          </w:p>
        </w:tc>
      </w:tr>
      <w:tr w:rsidR="0042231D" w14:paraId="6B7256E5" w14:textId="77777777">
        <w:tc>
          <w:tcPr>
            <w:tcW w:w="5640" w:type="dxa"/>
            <w:tcBorders>
              <w:top w:val="single" w:sz="4" w:space="0" w:color="auto"/>
              <w:bottom w:val="single" w:sz="4" w:space="0" w:color="auto"/>
              <w:right w:val="single" w:sz="4" w:space="0" w:color="auto"/>
            </w:tcBorders>
          </w:tcPr>
          <w:p w14:paraId="27181D84" w14:textId="77777777" w:rsidR="0042231D" w:rsidRDefault="0042231D">
            <w:pPr>
              <w:pStyle w:val="a7"/>
            </w:pPr>
            <w:r>
              <w:t>Квалификационное требование, установленное федеральным законом и иным нормативным правовым актом Российской Федерации (при наличии)</w:t>
            </w:r>
          </w:p>
        </w:tc>
        <w:tc>
          <w:tcPr>
            <w:tcW w:w="9358" w:type="dxa"/>
            <w:tcBorders>
              <w:top w:val="single" w:sz="4" w:space="0" w:color="auto"/>
              <w:left w:val="single" w:sz="4" w:space="0" w:color="auto"/>
              <w:bottom w:val="single" w:sz="4" w:space="0" w:color="auto"/>
            </w:tcBorders>
          </w:tcPr>
          <w:p w14:paraId="63310AA5" w14:textId="16E43443" w:rsidR="0042231D" w:rsidRDefault="006309AD">
            <w:pPr>
              <w:pStyle w:val="a7"/>
            </w:pPr>
            <w:r>
              <w:t>-</w:t>
            </w:r>
          </w:p>
        </w:tc>
      </w:tr>
      <w:tr w:rsidR="0042231D" w14:paraId="0F070222" w14:textId="77777777">
        <w:tc>
          <w:tcPr>
            <w:tcW w:w="5640" w:type="dxa"/>
            <w:tcBorders>
              <w:top w:val="single" w:sz="4" w:space="0" w:color="auto"/>
              <w:bottom w:val="single" w:sz="4" w:space="0" w:color="auto"/>
              <w:right w:val="single" w:sz="4" w:space="0" w:color="auto"/>
            </w:tcBorders>
          </w:tcPr>
          <w:p w14:paraId="1C7C922B" w14:textId="77777777" w:rsidR="0042231D" w:rsidRDefault="0042231D">
            <w:pPr>
              <w:pStyle w:val="a7"/>
            </w:pPr>
            <w:r>
              <w:t>Квалификационная характеристика, связанная с видом профессиональной деятельности</w:t>
            </w:r>
          </w:p>
        </w:tc>
        <w:tc>
          <w:tcPr>
            <w:tcW w:w="9358" w:type="dxa"/>
            <w:tcBorders>
              <w:top w:val="single" w:sz="4" w:space="0" w:color="auto"/>
              <w:left w:val="single" w:sz="4" w:space="0" w:color="auto"/>
              <w:bottom w:val="single" w:sz="4" w:space="0" w:color="auto"/>
            </w:tcBorders>
          </w:tcPr>
          <w:p w14:paraId="72004293" w14:textId="4BB5A616" w:rsidR="0042231D" w:rsidRDefault="006309AD">
            <w:pPr>
              <w:pStyle w:val="a7"/>
            </w:pPr>
            <w:r>
              <w:t>-</w:t>
            </w:r>
          </w:p>
        </w:tc>
      </w:tr>
    </w:tbl>
    <w:p w14:paraId="1AE9883A" w14:textId="77777777" w:rsidR="0042231D" w:rsidRDefault="0042231D"/>
    <w:p w14:paraId="0C1BE38D" w14:textId="77777777" w:rsidR="0042231D" w:rsidRDefault="0042231D">
      <w:pPr>
        <w:pStyle w:val="a9"/>
      </w:pPr>
      <w:bookmarkStart w:id="8" w:name="sub_11009"/>
      <w:r>
        <w:t>9. Трудовые функции (профессиональные задачи, обязанности) и их характеристики: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4"/>
        <w:gridCol w:w="2270"/>
        <w:gridCol w:w="3149"/>
        <w:gridCol w:w="2136"/>
        <w:gridCol w:w="2045"/>
        <w:gridCol w:w="2045"/>
        <w:gridCol w:w="2318"/>
      </w:tblGrid>
      <w:tr w:rsidR="0042231D" w14:paraId="4124CDE5" w14:textId="77777777">
        <w:tc>
          <w:tcPr>
            <w:tcW w:w="1054" w:type="dxa"/>
            <w:tcBorders>
              <w:top w:val="single" w:sz="4" w:space="0" w:color="auto"/>
              <w:bottom w:val="single" w:sz="4" w:space="0" w:color="auto"/>
              <w:right w:val="single" w:sz="4" w:space="0" w:color="auto"/>
            </w:tcBorders>
          </w:tcPr>
          <w:bookmarkEnd w:id="8"/>
          <w:p w14:paraId="74907F3A" w14:textId="77777777" w:rsidR="0042231D" w:rsidRDefault="0042231D">
            <w:pPr>
              <w:pStyle w:val="a7"/>
              <w:jc w:val="center"/>
            </w:pPr>
            <w:r>
              <w:t>N</w:t>
            </w:r>
          </w:p>
        </w:tc>
        <w:tc>
          <w:tcPr>
            <w:tcW w:w="2270" w:type="dxa"/>
            <w:tcBorders>
              <w:top w:val="single" w:sz="4" w:space="0" w:color="auto"/>
              <w:left w:val="single" w:sz="4" w:space="0" w:color="auto"/>
              <w:bottom w:val="single" w:sz="4" w:space="0" w:color="auto"/>
              <w:right w:val="single" w:sz="4" w:space="0" w:color="auto"/>
            </w:tcBorders>
          </w:tcPr>
          <w:p w14:paraId="666DC895" w14:textId="77777777" w:rsidR="0042231D" w:rsidRDefault="0042231D">
            <w:pPr>
              <w:pStyle w:val="a7"/>
              <w:jc w:val="center"/>
            </w:pPr>
            <w:r>
              <w:t>Код (при наличии профессионального стандарта)</w:t>
            </w:r>
          </w:p>
        </w:tc>
        <w:tc>
          <w:tcPr>
            <w:tcW w:w="3149" w:type="dxa"/>
            <w:tcBorders>
              <w:top w:val="single" w:sz="4" w:space="0" w:color="auto"/>
              <w:left w:val="single" w:sz="4" w:space="0" w:color="auto"/>
              <w:bottom w:val="single" w:sz="4" w:space="0" w:color="auto"/>
              <w:right w:val="single" w:sz="4" w:space="0" w:color="auto"/>
            </w:tcBorders>
          </w:tcPr>
          <w:p w14:paraId="1CB4E75B" w14:textId="77777777" w:rsidR="0042231D" w:rsidRDefault="0042231D">
            <w:pPr>
              <w:pStyle w:val="a7"/>
              <w:jc w:val="center"/>
            </w:pPr>
            <w:r>
              <w:t>Наименование трудовой функции (профессиональной задачи, обязанности)</w:t>
            </w:r>
          </w:p>
        </w:tc>
        <w:tc>
          <w:tcPr>
            <w:tcW w:w="2136" w:type="dxa"/>
            <w:tcBorders>
              <w:top w:val="single" w:sz="4" w:space="0" w:color="auto"/>
              <w:left w:val="single" w:sz="4" w:space="0" w:color="auto"/>
              <w:bottom w:val="single" w:sz="4" w:space="0" w:color="auto"/>
              <w:right w:val="single" w:sz="4" w:space="0" w:color="auto"/>
            </w:tcBorders>
          </w:tcPr>
          <w:p w14:paraId="631C3EC3" w14:textId="77777777" w:rsidR="0042231D" w:rsidRDefault="0042231D">
            <w:pPr>
              <w:pStyle w:val="a7"/>
              <w:jc w:val="center"/>
            </w:pPr>
            <w:r>
              <w:t>Трудовые действия</w:t>
            </w:r>
          </w:p>
        </w:tc>
        <w:tc>
          <w:tcPr>
            <w:tcW w:w="2045" w:type="dxa"/>
            <w:tcBorders>
              <w:top w:val="single" w:sz="4" w:space="0" w:color="auto"/>
              <w:left w:val="single" w:sz="4" w:space="0" w:color="auto"/>
              <w:bottom w:val="single" w:sz="4" w:space="0" w:color="auto"/>
              <w:right w:val="single" w:sz="4" w:space="0" w:color="auto"/>
            </w:tcBorders>
          </w:tcPr>
          <w:p w14:paraId="4DA09B3A" w14:textId="77777777" w:rsidR="0042231D" w:rsidRDefault="0042231D">
            <w:pPr>
              <w:pStyle w:val="a7"/>
              <w:jc w:val="center"/>
            </w:pPr>
            <w:r>
              <w:t>Необходимые умения</w:t>
            </w:r>
          </w:p>
        </w:tc>
        <w:tc>
          <w:tcPr>
            <w:tcW w:w="2045" w:type="dxa"/>
            <w:tcBorders>
              <w:top w:val="single" w:sz="4" w:space="0" w:color="auto"/>
              <w:left w:val="single" w:sz="4" w:space="0" w:color="auto"/>
              <w:bottom w:val="single" w:sz="4" w:space="0" w:color="auto"/>
              <w:right w:val="single" w:sz="4" w:space="0" w:color="auto"/>
            </w:tcBorders>
          </w:tcPr>
          <w:p w14:paraId="256FD87D" w14:textId="77777777" w:rsidR="0042231D" w:rsidRDefault="0042231D">
            <w:pPr>
              <w:pStyle w:val="a7"/>
              <w:jc w:val="center"/>
            </w:pPr>
            <w:r>
              <w:t>Необходимые знания</w:t>
            </w:r>
          </w:p>
        </w:tc>
        <w:tc>
          <w:tcPr>
            <w:tcW w:w="2318" w:type="dxa"/>
            <w:tcBorders>
              <w:top w:val="single" w:sz="4" w:space="0" w:color="auto"/>
              <w:left w:val="single" w:sz="4" w:space="0" w:color="auto"/>
              <w:bottom w:val="single" w:sz="4" w:space="0" w:color="auto"/>
            </w:tcBorders>
          </w:tcPr>
          <w:p w14:paraId="4ED0F3C6" w14:textId="77777777" w:rsidR="0042231D" w:rsidRDefault="0042231D">
            <w:pPr>
              <w:pStyle w:val="a7"/>
              <w:jc w:val="center"/>
            </w:pPr>
            <w:r>
              <w:t>Дополнительные сведения (при необходимости)</w:t>
            </w:r>
          </w:p>
        </w:tc>
      </w:tr>
      <w:tr w:rsidR="00204C11" w:rsidRPr="006A6002" w14:paraId="5A2AA52D" w14:textId="77777777" w:rsidTr="005139A2">
        <w:tc>
          <w:tcPr>
            <w:tcW w:w="1054" w:type="dxa"/>
            <w:vMerge w:val="restart"/>
            <w:tcBorders>
              <w:top w:val="single" w:sz="4" w:space="0" w:color="auto"/>
              <w:bottom w:val="single" w:sz="4" w:space="0" w:color="auto"/>
              <w:right w:val="single" w:sz="4" w:space="0" w:color="auto"/>
            </w:tcBorders>
          </w:tcPr>
          <w:p w14:paraId="3BFB914D" w14:textId="77777777" w:rsidR="00204C11" w:rsidRPr="00F359EB" w:rsidRDefault="00204C11" w:rsidP="00204C11">
            <w:pPr>
              <w:pStyle w:val="a7"/>
              <w:jc w:val="center"/>
              <w:rPr>
                <w:rFonts w:ascii="Times New Roman" w:hAnsi="Times New Roman" w:cs="Times New Roman"/>
                <w:sz w:val="20"/>
                <w:szCs w:val="20"/>
              </w:rPr>
            </w:pPr>
            <w:bookmarkStart w:id="9" w:name="sub_11091"/>
            <w:r w:rsidRPr="00F359EB">
              <w:rPr>
                <w:rFonts w:ascii="Times New Roman" w:hAnsi="Times New Roman" w:cs="Times New Roman"/>
                <w:sz w:val="20"/>
                <w:szCs w:val="20"/>
              </w:rPr>
              <w:t>1</w:t>
            </w:r>
            <w:bookmarkEnd w:id="9"/>
          </w:p>
        </w:tc>
        <w:tc>
          <w:tcPr>
            <w:tcW w:w="2270" w:type="dxa"/>
            <w:vMerge w:val="restart"/>
            <w:tcBorders>
              <w:top w:val="single" w:sz="4" w:space="0" w:color="auto"/>
              <w:left w:val="single" w:sz="4" w:space="0" w:color="auto"/>
              <w:bottom w:val="single" w:sz="4" w:space="0" w:color="auto"/>
              <w:right w:val="single" w:sz="4" w:space="0" w:color="auto"/>
            </w:tcBorders>
          </w:tcPr>
          <w:p w14:paraId="3D01F8E9" w14:textId="756A1344" w:rsidR="00204C11" w:rsidRPr="00F359EB" w:rsidRDefault="00204C11" w:rsidP="00204C11">
            <w:pPr>
              <w:pStyle w:val="a7"/>
              <w:rPr>
                <w:rFonts w:ascii="Times New Roman" w:hAnsi="Times New Roman" w:cs="Times New Roman"/>
                <w:sz w:val="20"/>
                <w:szCs w:val="20"/>
                <w:lang w:val="en-US"/>
              </w:rPr>
            </w:pPr>
            <w:r w:rsidRPr="00F359EB">
              <w:rPr>
                <w:rFonts w:ascii="Times New Roman" w:hAnsi="Times New Roman" w:cs="Times New Roman"/>
                <w:sz w:val="20"/>
                <w:szCs w:val="20"/>
                <w:lang w:val="en-US"/>
              </w:rPr>
              <w:t>A</w:t>
            </w:r>
            <w:r w:rsidRPr="00F359EB">
              <w:rPr>
                <w:rFonts w:ascii="Times New Roman" w:hAnsi="Times New Roman" w:cs="Times New Roman"/>
                <w:sz w:val="20"/>
                <w:szCs w:val="20"/>
              </w:rPr>
              <w:t>/01.</w:t>
            </w:r>
            <w:r w:rsidRPr="00F359EB">
              <w:rPr>
                <w:rFonts w:ascii="Times New Roman" w:hAnsi="Times New Roman" w:cs="Times New Roman"/>
                <w:sz w:val="20"/>
                <w:szCs w:val="20"/>
                <w:lang w:val="en-US"/>
              </w:rPr>
              <w:t>6</w:t>
            </w:r>
          </w:p>
        </w:tc>
        <w:tc>
          <w:tcPr>
            <w:tcW w:w="3149" w:type="dxa"/>
            <w:vMerge w:val="restart"/>
            <w:tcBorders>
              <w:top w:val="single" w:sz="4" w:space="0" w:color="auto"/>
              <w:left w:val="single" w:sz="4" w:space="0" w:color="auto"/>
              <w:bottom w:val="single" w:sz="4" w:space="0" w:color="auto"/>
              <w:right w:val="single" w:sz="4" w:space="0" w:color="auto"/>
            </w:tcBorders>
          </w:tcPr>
          <w:p w14:paraId="0FB6D67E" w14:textId="572C739D" w:rsidR="00204C11" w:rsidRPr="00F359EB" w:rsidRDefault="00204C11" w:rsidP="00204C11">
            <w:pPr>
              <w:pStyle w:val="a7"/>
              <w:rPr>
                <w:rFonts w:ascii="Times New Roman" w:hAnsi="Times New Roman" w:cs="Times New Roman"/>
                <w:sz w:val="20"/>
                <w:szCs w:val="20"/>
              </w:rPr>
            </w:pPr>
            <w:r w:rsidRPr="00F359EB">
              <w:rPr>
                <w:rFonts w:ascii="Times New Roman" w:hAnsi="Times New Roman" w:cs="Times New Roman"/>
                <w:color w:val="22272F"/>
                <w:sz w:val="20"/>
                <w:szCs w:val="20"/>
                <w:shd w:val="clear" w:color="auto" w:fill="FFFFFF"/>
              </w:rPr>
              <w:t xml:space="preserve">Выявление, формирование и согласование требований к результатам аналитических работ с применением технологий </w:t>
            </w:r>
            <w:r w:rsidRPr="00F359EB">
              <w:rPr>
                <w:rFonts w:ascii="Times New Roman" w:hAnsi="Times New Roman" w:cs="Times New Roman"/>
                <w:color w:val="22272F"/>
                <w:sz w:val="20"/>
                <w:szCs w:val="20"/>
                <w:shd w:val="clear" w:color="auto" w:fill="FFFFFF"/>
              </w:rPr>
              <w:lastRenderedPageBreak/>
              <w:t>больших данных</w:t>
            </w:r>
          </w:p>
        </w:tc>
        <w:tc>
          <w:tcPr>
            <w:tcW w:w="2136" w:type="dxa"/>
            <w:tcBorders>
              <w:top w:val="single" w:sz="4" w:space="0" w:color="auto"/>
              <w:left w:val="single" w:sz="4" w:space="0" w:color="auto"/>
              <w:bottom w:val="single" w:sz="4" w:space="0" w:color="auto"/>
              <w:right w:val="single" w:sz="4" w:space="0" w:color="auto"/>
            </w:tcBorders>
          </w:tcPr>
          <w:p w14:paraId="744F5D10" w14:textId="5BF39F3D" w:rsidR="00204C11" w:rsidRPr="002E33E4" w:rsidRDefault="00204C1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lastRenderedPageBreak/>
              <w:t xml:space="preserve">Выявление требований заказчика к результатам анализа, определение </w:t>
            </w:r>
            <w:r w:rsidRPr="002E33E4">
              <w:rPr>
                <w:rFonts w:ascii="Times New Roman" w:hAnsi="Times New Roman" w:cs="Times New Roman"/>
                <w:sz w:val="20"/>
                <w:szCs w:val="20"/>
              </w:rPr>
              <w:lastRenderedPageBreak/>
              <w:t>возможностей применения анализа больших данных в предметной области и конкретных задачах заказчика</w:t>
            </w:r>
          </w:p>
        </w:tc>
        <w:tc>
          <w:tcPr>
            <w:tcW w:w="2045" w:type="dxa"/>
            <w:tcBorders>
              <w:top w:val="single" w:sz="4" w:space="0" w:color="auto"/>
              <w:left w:val="single" w:sz="4" w:space="0" w:color="auto"/>
              <w:bottom w:val="single" w:sz="4" w:space="0" w:color="auto"/>
              <w:right w:val="single" w:sz="4" w:space="0" w:color="auto"/>
            </w:tcBorders>
          </w:tcPr>
          <w:p w14:paraId="19B4C23F" w14:textId="77777777" w:rsidR="00204C11" w:rsidRDefault="00204C1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lastRenderedPageBreak/>
              <w:t xml:space="preserve">Проводить переговоры с целью выявления требований </w:t>
            </w:r>
            <w:r w:rsidRPr="002E33E4">
              <w:rPr>
                <w:rFonts w:ascii="Times New Roman" w:hAnsi="Times New Roman" w:cs="Times New Roman"/>
                <w:sz w:val="20"/>
                <w:szCs w:val="20"/>
              </w:rPr>
              <w:lastRenderedPageBreak/>
              <w:t>заказчика к результатам анализа, формировать и согласовывать требования к результатам аналитических работ с использованием технологий больших данных</w:t>
            </w:r>
          </w:p>
          <w:p w14:paraId="6EF641E2" w14:textId="77777777" w:rsidR="006F1F7A" w:rsidRDefault="006F1F7A" w:rsidP="006F1F7A">
            <w:pPr>
              <w:ind w:firstLine="0"/>
              <w:jc w:val="left"/>
              <w:rPr>
                <w:rFonts w:ascii="Times New Roman" w:hAnsi="Times New Roman" w:cs="Times New Roman"/>
                <w:sz w:val="20"/>
                <w:szCs w:val="20"/>
              </w:rPr>
            </w:pPr>
            <w:r w:rsidRPr="002E33E4">
              <w:rPr>
                <w:rFonts w:ascii="Times New Roman" w:hAnsi="Times New Roman" w:cs="Times New Roman"/>
                <w:sz w:val="20"/>
                <w:szCs w:val="20"/>
              </w:rPr>
              <w:t>Использовать имеющуюся у исполнителя методологическую и технологическую инфраструктуру анализа больших данных для выполнения аналитических работ</w:t>
            </w:r>
          </w:p>
          <w:p w14:paraId="23B21EFB" w14:textId="0D95692C" w:rsidR="00E464C0" w:rsidRPr="006F1F7A" w:rsidRDefault="00E464C0" w:rsidP="006F1F7A">
            <w:pPr>
              <w:ind w:firstLine="0"/>
              <w:jc w:val="left"/>
            </w:pPr>
            <w:r w:rsidRPr="002E33E4">
              <w:rPr>
                <w:rFonts w:ascii="Times New Roman" w:hAnsi="Times New Roman" w:cs="Times New Roman"/>
                <w:sz w:val="20"/>
                <w:szCs w:val="20"/>
              </w:rPr>
              <w:t>Проводить сравнительный анализ методов и инструментальных средств анализа больших данных</w:t>
            </w:r>
          </w:p>
        </w:tc>
        <w:tc>
          <w:tcPr>
            <w:tcW w:w="2045" w:type="dxa"/>
            <w:tcBorders>
              <w:top w:val="single" w:sz="4" w:space="0" w:color="auto"/>
              <w:left w:val="single" w:sz="4" w:space="0" w:color="auto"/>
              <w:bottom w:val="single" w:sz="4" w:space="0" w:color="auto"/>
              <w:right w:val="single" w:sz="4" w:space="0" w:color="auto"/>
            </w:tcBorders>
          </w:tcPr>
          <w:p w14:paraId="15C371D3" w14:textId="6EAEAC4B" w:rsidR="00204C11" w:rsidRDefault="003F5D7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lastRenderedPageBreak/>
              <w:t xml:space="preserve">Предметная область анализа больших данных в соответствии с </w:t>
            </w:r>
            <w:r w:rsidRPr="002E33E4">
              <w:rPr>
                <w:rFonts w:ascii="Times New Roman" w:hAnsi="Times New Roman" w:cs="Times New Roman"/>
                <w:sz w:val="20"/>
                <w:szCs w:val="20"/>
              </w:rPr>
              <w:lastRenderedPageBreak/>
              <w:t>требованиями заказчика</w:t>
            </w:r>
          </w:p>
          <w:p w14:paraId="0E61D3B8" w14:textId="77777777" w:rsidR="003F5D71" w:rsidRPr="002E33E4" w:rsidRDefault="003F5D71" w:rsidP="003F5D71">
            <w:pPr>
              <w:pStyle w:val="a7"/>
              <w:jc w:val="left"/>
              <w:rPr>
                <w:rFonts w:ascii="Times New Roman" w:hAnsi="Times New Roman" w:cs="Times New Roman"/>
                <w:sz w:val="20"/>
                <w:szCs w:val="20"/>
              </w:rPr>
            </w:pPr>
            <w:r w:rsidRPr="002E33E4">
              <w:rPr>
                <w:rFonts w:ascii="Times New Roman" w:hAnsi="Times New Roman" w:cs="Times New Roman"/>
                <w:sz w:val="20"/>
                <w:szCs w:val="20"/>
              </w:rPr>
              <w:t>Возможности имеющейся у исполнителя методологической и технологической инфраструктуры анализа больших данных</w:t>
            </w:r>
          </w:p>
          <w:p w14:paraId="5A040406" w14:textId="77777777" w:rsidR="003F5D71" w:rsidRPr="002E33E4" w:rsidRDefault="003F5D71" w:rsidP="003F5D71">
            <w:pPr>
              <w:pStyle w:val="a7"/>
              <w:jc w:val="left"/>
              <w:rPr>
                <w:rFonts w:ascii="Times New Roman" w:hAnsi="Times New Roman" w:cs="Times New Roman"/>
                <w:sz w:val="20"/>
                <w:szCs w:val="20"/>
              </w:rPr>
            </w:pPr>
            <w:r w:rsidRPr="002E33E4">
              <w:rPr>
                <w:rFonts w:ascii="Times New Roman" w:hAnsi="Times New Roman" w:cs="Times New Roman"/>
                <w:sz w:val="20"/>
                <w:szCs w:val="20"/>
              </w:rPr>
              <w:t>Современный опыт использования анализа больших данных</w:t>
            </w:r>
          </w:p>
          <w:p w14:paraId="3E14AD3C" w14:textId="4AF398B2" w:rsidR="003F5D71" w:rsidRDefault="003F5D71" w:rsidP="003F5D71">
            <w:pPr>
              <w:ind w:firstLine="0"/>
              <w:jc w:val="left"/>
              <w:rPr>
                <w:rFonts w:ascii="Times New Roman" w:hAnsi="Times New Roman" w:cs="Times New Roman"/>
                <w:sz w:val="20"/>
                <w:szCs w:val="20"/>
              </w:rPr>
            </w:pPr>
            <w:r w:rsidRPr="002E33E4">
              <w:rPr>
                <w:rFonts w:ascii="Times New Roman" w:hAnsi="Times New Roman" w:cs="Times New Roman"/>
                <w:sz w:val="20"/>
                <w:szCs w:val="20"/>
              </w:rPr>
              <w:t>Современные методы и инструментальные средства анализа больших данных</w:t>
            </w:r>
          </w:p>
          <w:p w14:paraId="035B59E1" w14:textId="73E0F282" w:rsidR="003F5D71" w:rsidRPr="003F5D71" w:rsidRDefault="003F5D71" w:rsidP="003F5D71">
            <w:pPr>
              <w:ind w:firstLine="0"/>
              <w:jc w:val="left"/>
            </w:pPr>
            <w:r w:rsidRPr="002E33E4">
              <w:rPr>
                <w:rFonts w:ascii="Times New Roman" w:hAnsi="Times New Roman" w:cs="Times New Roman"/>
                <w:sz w:val="20"/>
                <w:szCs w:val="20"/>
              </w:rPr>
              <w:t>Источники информации, в том числе информации, необходимой для обеспечения деятельности в предметной области заказчика исследования</w:t>
            </w:r>
          </w:p>
        </w:tc>
        <w:tc>
          <w:tcPr>
            <w:tcW w:w="2318" w:type="dxa"/>
            <w:tcBorders>
              <w:top w:val="single" w:sz="4" w:space="0" w:color="auto"/>
              <w:left w:val="single" w:sz="4" w:space="0" w:color="auto"/>
              <w:bottom w:val="single" w:sz="4" w:space="0" w:color="auto"/>
            </w:tcBorders>
          </w:tcPr>
          <w:p w14:paraId="6293C648" w14:textId="77777777" w:rsidR="00204C11" w:rsidRPr="002E33E4" w:rsidRDefault="00204C11" w:rsidP="00204C11">
            <w:pPr>
              <w:pStyle w:val="a7"/>
              <w:rPr>
                <w:rFonts w:ascii="Times New Roman" w:hAnsi="Times New Roman" w:cs="Times New Roman"/>
                <w:sz w:val="20"/>
                <w:szCs w:val="20"/>
              </w:rPr>
            </w:pPr>
          </w:p>
        </w:tc>
      </w:tr>
      <w:tr w:rsidR="00204C11" w:rsidRPr="006A6002" w14:paraId="7BA35334" w14:textId="77777777" w:rsidTr="005139A2">
        <w:tc>
          <w:tcPr>
            <w:tcW w:w="1054" w:type="dxa"/>
            <w:vMerge/>
            <w:tcBorders>
              <w:top w:val="single" w:sz="4" w:space="0" w:color="auto"/>
              <w:bottom w:val="single" w:sz="4" w:space="0" w:color="auto"/>
              <w:right w:val="single" w:sz="4" w:space="0" w:color="auto"/>
            </w:tcBorders>
          </w:tcPr>
          <w:p w14:paraId="231ECFB8" w14:textId="77777777" w:rsidR="00204C11" w:rsidRPr="002E33E4" w:rsidRDefault="00204C11" w:rsidP="00204C1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70138A67" w14:textId="77777777" w:rsidR="00204C11" w:rsidRPr="002E33E4" w:rsidRDefault="00204C11" w:rsidP="00204C1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38B172FA" w14:textId="77777777" w:rsidR="00204C11" w:rsidRPr="002E33E4" w:rsidRDefault="00204C11" w:rsidP="00204C11">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A94A77B" w14:textId="2C30C38C" w:rsidR="00204C11" w:rsidRPr="002E33E4" w:rsidRDefault="00204C1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t>Консультирование заказчика по возможностям имеющейся методологической и технологической инфраструктуры анализа больших данных и результатам применения технологий больших данных к аналогичным задачам</w:t>
            </w:r>
          </w:p>
        </w:tc>
        <w:tc>
          <w:tcPr>
            <w:tcW w:w="2045" w:type="dxa"/>
            <w:tcBorders>
              <w:top w:val="single" w:sz="4" w:space="0" w:color="auto"/>
              <w:left w:val="single" w:sz="4" w:space="0" w:color="auto"/>
              <w:bottom w:val="single" w:sz="4" w:space="0" w:color="auto"/>
              <w:right w:val="single" w:sz="4" w:space="0" w:color="auto"/>
            </w:tcBorders>
          </w:tcPr>
          <w:p w14:paraId="22C12E30" w14:textId="77777777" w:rsidR="00204C11" w:rsidRDefault="00204C1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t>Проводить презентации при консультировании заказчика, согласовании и утверждении требований к результатам аналитических работ с использованием технологий больших данных</w:t>
            </w:r>
          </w:p>
          <w:p w14:paraId="0B298268" w14:textId="77777777" w:rsidR="00E93C71" w:rsidRDefault="00E93C71" w:rsidP="00E464C0">
            <w:pPr>
              <w:ind w:firstLine="0"/>
              <w:jc w:val="left"/>
              <w:rPr>
                <w:rFonts w:ascii="Times New Roman" w:hAnsi="Times New Roman" w:cs="Times New Roman"/>
                <w:sz w:val="20"/>
                <w:szCs w:val="20"/>
              </w:rPr>
            </w:pPr>
            <w:r w:rsidRPr="002E33E4">
              <w:rPr>
                <w:rFonts w:ascii="Times New Roman" w:hAnsi="Times New Roman" w:cs="Times New Roman"/>
                <w:sz w:val="20"/>
                <w:szCs w:val="20"/>
              </w:rPr>
              <w:t xml:space="preserve">Использовать имеющуюся у исполнителя методологическую и </w:t>
            </w:r>
            <w:r w:rsidRPr="002E33E4">
              <w:rPr>
                <w:rFonts w:ascii="Times New Roman" w:hAnsi="Times New Roman" w:cs="Times New Roman"/>
                <w:sz w:val="20"/>
                <w:szCs w:val="20"/>
              </w:rPr>
              <w:lastRenderedPageBreak/>
              <w:t>технологическую инфраструктуру анализа больших данных для выполнения аналитических работ</w:t>
            </w:r>
          </w:p>
          <w:p w14:paraId="03E9D82E" w14:textId="3B7EB248" w:rsidR="00E464C0" w:rsidRPr="00E93C71" w:rsidRDefault="00E464C0" w:rsidP="00E464C0">
            <w:pPr>
              <w:ind w:firstLine="0"/>
              <w:jc w:val="left"/>
            </w:pPr>
            <w:r w:rsidRPr="002E33E4">
              <w:rPr>
                <w:rFonts w:ascii="Times New Roman" w:hAnsi="Times New Roman" w:cs="Times New Roman"/>
                <w:sz w:val="20"/>
                <w:szCs w:val="20"/>
              </w:rPr>
              <w:t>Проводить сравнительный анализ методов и инструментальных средств анализа больших данных</w:t>
            </w:r>
          </w:p>
        </w:tc>
        <w:tc>
          <w:tcPr>
            <w:tcW w:w="2045" w:type="dxa"/>
            <w:tcBorders>
              <w:top w:val="single" w:sz="4" w:space="0" w:color="auto"/>
              <w:left w:val="single" w:sz="4" w:space="0" w:color="auto"/>
              <w:bottom w:val="single" w:sz="4" w:space="0" w:color="auto"/>
              <w:right w:val="single" w:sz="4" w:space="0" w:color="auto"/>
            </w:tcBorders>
          </w:tcPr>
          <w:p w14:paraId="4500984E" w14:textId="77777777" w:rsidR="00204C11" w:rsidRDefault="003F5D71"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lastRenderedPageBreak/>
              <w:t>Технологии подготовки и проведения презентаций</w:t>
            </w:r>
          </w:p>
          <w:p w14:paraId="4E0A12AC" w14:textId="1831E076" w:rsidR="003F5D71" w:rsidRDefault="003F5D71" w:rsidP="003F5D71">
            <w:pPr>
              <w:ind w:firstLine="0"/>
              <w:jc w:val="left"/>
              <w:rPr>
                <w:rFonts w:ascii="Times New Roman" w:hAnsi="Times New Roman" w:cs="Times New Roman"/>
                <w:sz w:val="20"/>
                <w:szCs w:val="20"/>
              </w:rPr>
            </w:pPr>
            <w:r w:rsidRPr="002E33E4">
              <w:rPr>
                <w:rFonts w:ascii="Times New Roman" w:hAnsi="Times New Roman" w:cs="Times New Roman"/>
                <w:sz w:val="20"/>
                <w:szCs w:val="20"/>
              </w:rPr>
              <w:t>Источники информации, в том числе информации, необходимой для обеспечения деятельности в предметной области заказчика исследования</w:t>
            </w:r>
          </w:p>
          <w:p w14:paraId="4C7CBB86" w14:textId="1DCE37F9" w:rsidR="003F5D71" w:rsidRDefault="003F5D71" w:rsidP="003F5D71">
            <w:pPr>
              <w:ind w:firstLine="0"/>
              <w:jc w:val="left"/>
              <w:rPr>
                <w:rFonts w:ascii="Times New Roman" w:hAnsi="Times New Roman" w:cs="Times New Roman"/>
                <w:sz w:val="20"/>
                <w:szCs w:val="20"/>
              </w:rPr>
            </w:pPr>
            <w:r w:rsidRPr="002E33E4">
              <w:rPr>
                <w:rFonts w:ascii="Times New Roman" w:hAnsi="Times New Roman" w:cs="Times New Roman"/>
                <w:sz w:val="20"/>
                <w:szCs w:val="20"/>
              </w:rPr>
              <w:t xml:space="preserve">Современная технологическая инфраструктура </w:t>
            </w:r>
            <w:r w:rsidRPr="002E33E4">
              <w:rPr>
                <w:rFonts w:ascii="Times New Roman" w:hAnsi="Times New Roman" w:cs="Times New Roman"/>
                <w:sz w:val="20"/>
                <w:szCs w:val="20"/>
              </w:rPr>
              <w:lastRenderedPageBreak/>
              <w:t>высокопроизводительных и распределенных вычислений</w:t>
            </w:r>
          </w:p>
          <w:p w14:paraId="0B4613D7" w14:textId="7EF84345" w:rsidR="003F5D71" w:rsidRDefault="00D26255" w:rsidP="003F5D71">
            <w:pPr>
              <w:ind w:firstLine="0"/>
              <w:jc w:val="left"/>
              <w:rPr>
                <w:rFonts w:ascii="Times New Roman" w:hAnsi="Times New Roman" w:cs="Times New Roman"/>
                <w:sz w:val="20"/>
                <w:szCs w:val="20"/>
              </w:rPr>
            </w:pPr>
            <w:r w:rsidRPr="002E33E4">
              <w:rPr>
                <w:rFonts w:ascii="Times New Roman" w:hAnsi="Times New Roman" w:cs="Times New Roman"/>
                <w:sz w:val="20"/>
                <w:szCs w:val="20"/>
              </w:rPr>
              <w:t>Стандарты проведения анализа данных</w:t>
            </w:r>
          </w:p>
          <w:p w14:paraId="1539BA56" w14:textId="380F87E6" w:rsidR="00D26255" w:rsidRDefault="00D26255" w:rsidP="003F5D71">
            <w:pPr>
              <w:ind w:firstLine="0"/>
              <w:jc w:val="left"/>
              <w:rPr>
                <w:rFonts w:ascii="Times New Roman" w:hAnsi="Times New Roman" w:cs="Times New Roman"/>
                <w:sz w:val="20"/>
                <w:szCs w:val="20"/>
              </w:rPr>
            </w:pPr>
            <w:r w:rsidRPr="002E33E4">
              <w:rPr>
                <w:rFonts w:ascii="Times New Roman" w:hAnsi="Times New Roman" w:cs="Times New Roman"/>
                <w:sz w:val="20"/>
                <w:szCs w:val="20"/>
              </w:rPr>
              <w:t>Методы интерпретации и визуализации больших данных</w:t>
            </w:r>
          </w:p>
          <w:p w14:paraId="6AC892A5"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Теоретическая и прикладная информатика</w:t>
            </w:r>
          </w:p>
          <w:p w14:paraId="2BAEC053"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Теоретические и прикладные основы анализа данных</w:t>
            </w:r>
          </w:p>
          <w:p w14:paraId="6A14F7B5"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Основы бизнес-интеллекта, типы систем бизнес-интеллекта</w:t>
            </w:r>
          </w:p>
          <w:p w14:paraId="416FC680"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Теория принятия решений</w:t>
            </w:r>
          </w:p>
          <w:p w14:paraId="781EFDFB"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Математическое моделирование</w:t>
            </w:r>
          </w:p>
          <w:p w14:paraId="58026C16" w14:textId="77777777" w:rsidR="00D26255" w:rsidRPr="002E33E4" w:rsidRDefault="00D26255" w:rsidP="00D26255">
            <w:pPr>
              <w:pStyle w:val="a7"/>
              <w:jc w:val="left"/>
              <w:rPr>
                <w:rFonts w:ascii="Times New Roman" w:hAnsi="Times New Roman" w:cs="Times New Roman"/>
                <w:sz w:val="20"/>
                <w:szCs w:val="20"/>
              </w:rPr>
            </w:pPr>
            <w:r w:rsidRPr="002E33E4">
              <w:rPr>
                <w:rFonts w:ascii="Times New Roman" w:hAnsi="Times New Roman" w:cs="Times New Roman"/>
                <w:sz w:val="20"/>
                <w:szCs w:val="20"/>
              </w:rPr>
              <w:t>Типы анализа больших данных, виды аналитики</w:t>
            </w:r>
          </w:p>
          <w:p w14:paraId="3D16FC8E" w14:textId="12088617" w:rsidR="003F5D71" w:rsidRPr="003F5D71" w:rsidRDefault="00D26255" w:rsidP="00D26255">
            <w:pPr>
              <w:pStyle w:val="a7"/>
              <w:jc w:val="left"/>
            </w:pPr>
            <w:r w:rsidRPr="002E33E4">
              <w:rPr>
                <w:rFonts w:ascii="Times New Roman" w:hAnsi="Times New Roman" w:cs="Times New Roman"/>
                <w:sz w:val="20"/>
                <w:szCs w:val="20"/>
              </w:rPr>
              <w:t>Теория вероятностей и математическая статистика</w:t>
            </w:r>
          </w:p>
        </w:tc>
        <w:tc>
          <w:tcPr>
            <w:tcW w:w="2318" w:type="dxa"/>
            <w:tcBorders>
              <w:top w:val="single" w:sz="4" w:space="0" w:color="auto"/>
              <w:left w:val="single" w:sz="4" w:space="0" w:color="auto"/>
              <w:bottom w:val="single" w:sz="4" w:space="0" w:color="auto"/>
            </w:tcBorders>
          </w:tcPr>
          <w:p w14:paraId="35E3B4FE" w14:textId="77777777" w:rsidR="00204C11" w:rsidRPr="002E33E4" w:rsidRDefault="00204C11" w:rsidP="00204C11">
            <w:pPr>
              <w:pStyle w:val="a7"/>
              <w:rPr>
                <w:rFonts w:ascii="Times New Roman" w:hAnsi="Times New Roman" w:cs="Times New Roman"/>
                <w:sz w:val="20"/>
                <w:szCs w:val="20"/>
              </w:rPr>
            </w:pPr>
          </w:p>
        </w:tc>
      </w:tr>
      <w:tr w:rsidR="00D51E79" w:rsidRPr="006A6002" w14:paraId="5F2B926B" w14:textId="77777777" w:rsidTr="005139A2">
        <w:tc>
          <w:tcPr>
            <w:tcW w:w="1054" w:type="dxa"/>
            <w:vMerge/>
            <w:tcBorders>
              <w:top w:val="single" w:sz="4" w:space="0" w:color="auto"/>
              <w:bottom w:val="single" w:sz="4" w:space="0" w:color="auto"/>
              <w:right w:val="single" w:sz="4" w:space="0" w:color="auto"/>
            </w:tcBorders>
          </w:tcPr>
          <w:p w14:paraId="4B2B4C41" w14:textId="77777777" w:rsidR="00D51E79" w:rsidRPr="002E33E4" w:rsidRDefault="00D51E79" w:rsidP="00204C1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7192D75" w14:textId="77777777" w:rsidR="00D51E79" w:rsidRPr="002E33E4" w:rsidRDefault="00D51E79" w:rsidP="00204C1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7BF1C528" w14:textId="77777777" w:rsidR="00D51E79" w:rsidRPr="002E33E4" w:rsidRDefault="00D51E79" w:rsidP="00204C11">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5257FB4" w14:textId="65CAAA46" w:rsidR="00D51E79" w:rsidRPr="002E33E4" w:rsidRDefault="00D51E79"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t>Согласование с заказчиком и утверждение требований к результатам аналитического исследования</w:t>
            </w:r>
          </w:p>
        </w:tc>
        <w:tc>
          <w:tcPr>
            <w:tcW w:w="2045" w:type="dxa"/>
            <w:vMerge w:val="restart"/>
            <w:tcBorders>
              <w:top w:val="single" w:sz="4" w:space="0" w:color="auto"/>
              <w:left w:val="single" w:sz="4" w:space="0" w:color="auto"/>
              <w:right w:val="single" w:sz="4" w:space="0" w:color="auto"/>
            </w:tcBorders>
          </w:tcPr>
          <w:p w14:paraId="792FCC67" w14:textId="77777777" w:rsidR="00D51E79" w:rsidRDefault="00D51E79"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t xml:space="preserve">Подготавливать документы, регламентирующие требования к результатам аналитического исследования с </w:t>
            </w:r>
            <w:r w:rsidRPr="002E33E4">
              <w:rPr>
                <w:rFonts w:ascii="Times New Roman" w:hAnsi="Times New Roman" w:cs="Times New Roman"/>
                <w:sz w:val="20"/>
                <w:szCs w:val="20"/>
              </w:rPr>
              <w:lastRenderedPageBreak/>
              <w:t>использованием технологий больших данных в соответствии с существующими регламентами организации</w:t>
            </w:r>
          </w:p>
          <w:p w14:paraId="0AA0CCB9" w14:textId="5B5CF959" w:rsidR="00D51E79" w:rsidRPr="00E464C0" w:rsidRDefault="00D51E79" w:rsidP="00E464C0">
            <w:pPr>
              <w:ind w:firstLine="0"/>
              <w:jc w:val="left"/>
            </w:pPr>
            <w:r w:rsidRPr="002E33E4">
              <w:rPr>
                <w:rFonts w:ascii="Times New Roman" w:hAnsi="Times New Roman" w:cs="Times New Roman"/>
                <w:sz w:val="20"/>
                <w:szCs w:val="20"/>
              </w:rPr>
              <w:t>Проводить анализ больших данных в соответствии с утвержденными требованиями к результатам аналитического исследования</w:t>
            </w:r>
          </w:p>
        </w:tc>
        <w:tc>
          <w:tcPr>
            <w:tcW w:w="2045" w:type="dxa"/>
            <w:vMerge w:val="restart"/>
            <w:tcBorders>
              <w:top w:val="single" w:sz="4" w:space="0" w:color="auto"/>
              <w:left w:val="single" w:sz="4" w:space="0" w:color="auto"/>
              <w:right w:val="single" w:sz="4" w:space="0" w:color="auto"/>
            </w:tcBorders>
          </w:tcPr>
          <w:p w14:paraId="54C60233" w14:textId="34AA7221" w:rsidR="00D51E79" w:rsidRDefault="00D51E79"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lastRenderedPageBreak/>
              <w:t xml:space="preserve">Инструменты и методы согласования с заказчиками требований к результатам аналитических исследований с </w:t>
            </w:r>
            <w:r w:rsidRPr="002E33E4">
              <w:rPr>
                <w:rFonts w:ascii="Times New Roman" w:hAnsi="Times New Roman" w:cs="Times New Roman"/>
                <w:sz w:val="20"/>
                <w:szCs w:val="20"/>
              </w:rPr>
              <w:lastRenderedPageBreak/>
              <w:t>использованием технологий больших данных</w:t>
            </w:r>
          </w:p>
          <w:p w14:paraId="09E932E9" w14:textId="62E4C727" w:rsidR="00D51E79" w:rsidRPr="00E464C0" w:rsidRDefault="00D51E79" w:rsidP="00D13A61">
            <w:pPr>
              <w:ind w:firstLine="0"/>
              <w:jc w:val="left"/>
            </w:pPr>
            <w:r w:rsidRPr="002E33E4">
              <w:rPr>
                <w:rFonts w:ascii="Times New Roman" w:hAnsi="Times New Roman" w:cs="Times New Roman"/>
                <w:sz w:val="20"/>
                <w:szCs w:val="20"/>
              </w:rPr>
              <w:t>Регламенты организации по оформлению требований к результатам аналитических исследований с использованием технологий больших данных</w:t>
            </w:r>
          </w:p>
          <w:p w14:paraId="2F165E7E" w14:textId="77777777" w:rsidR="00D51E79" w:rsidRDefault="00D51E79" w:rsidP="00204C11">
            <w:pPr>
              <w:pStyle w:val="a7"/>
              <w:jc w:val="left"/>
              <w:rPr>
                <w:rFonts w:ascii="Times New Roman" w:hAnsi="Times New Roman" w:cs="Times New Roman"/>
                <w:sz w:val="20"/>
                <w:szCs w:val="20"/>
              </w:rPr>
            </w:pPr>
            <w:r w:rsidRPr="002E33E4">
              <w:rPr>
                <w:rFonts w:ascii="Times New Roman" w:hAnsi="Times New Roman" w:cs="Times New Roman"/>
                <w:sz w:val="20"/>
                <w:szCs w:val="20"/>
              </w:rPr>
              <w:t>Технологии межличностной и групповой коммуникации в деловом взаимодействии, основы конфликтологии</w:t>
            </w:r>
          </w:p>
          <w:p w14:paraId="56D4F504" w14:textId="00CE95B9" w:rsidR="00D51E79" w:rsidRDefault="00D51E79" w:rsidP="00D26255">
            <w:pPr>
              <w:ind w:firstLine="0"/>
              <w:rPr>
                <w:rFonts w:ascii="Times New Roman" w:hAnsi="Times New Roman" w:cs="Times New Roman"/>
                <w:sz w:val="20"/>
                <w:szCs w:val="20"/>
              </w:rPr>
            </w:pPr>
            <w:r w:rsidRPr="002E33E4">
              <w:rPr>
                <w:rFonts w:ascii="Times New Roman" w:hAnsi="Times New Roman" w:cs="Times New Roman"/>
                <w:sz w:val="20"/>
                <w:szCs w:val="20"/>
              </w:rPr>
              <w:t>Стандарты проведения анализа данных</w:t>
            </w:r>
          </w:p>
          <w:p w14:paraId="60007CAA" w14:textId="4D4DD65C" w:rsidR="00D51E79" w:rsidRDefault="00D51E79" w:rsidP="00D26255">
            <w:pPr>
              <w:ind w:firstLine="0"/>
              <w:rPr>
                <w:rFonts w:ascii="Times New Roman" w:hAnsi="Times New Roman" w:cs="Times New Roman"/>
                <w:sz w:val="20"/>
                <w:szCs w:val="20"/>
              </w:rPr>
            </w:pPr>
            <w:r w:rsidRPr="002E33E4">
              <w:rPr>
                <w:rFonts w:ascii="Times New Roman" w:hAnsi="Times New Roman" w:cs="Times New Roman"/>
                <w:sz w:val="20"/>
                <w:szCs w:val="20"/>
              </w:rPr>
              <w:t>Методы оценки временных и стоимостных характеристик технологий больших данных</w:t>
            </w:r>
          </w:p>
          <w:p w14:paraId="63CE0F6A" w14:textId="047FBADF" w:rsidR="00D51E79" w:rsidRDefault="00D51E79" w:rsidP="00D26255">
            <w:pPr>
              <w:ind w:firstLine="0"/>
              <w:rPr>
                <w:rFonts w:ascii="Times New Roman" w:hAnsi="Times New Roman" w:cs="Times New Roman"/>
                <w:sz w:val="20"/>
                <w:szCs w:val="20"/>
              </w:rPr>
            </w:pPr>
            <w:r w:rsidRPr="002E33E4">
              <w:rPr>
                <w:rFonts w:ascii="Times New Roman" w:hAnsi="Times New Roman" w:cs="Times New Roman"/>
                <w:sz w:val="20"/>
                <w:szCs w:val="20"/>
              </w:rPr>
              <w:t>Правила деловой переписки</w:t>
            </w:r>
          </w:p>
          <w:p w14:paraId="55DA8EC0" w14:textId="7BE68DA5" w:rsidR="00D51E79" w:rsidRPr="00D26255" w:rsidRDefault="00D51E79" w:rsidP="00D26255">
            <w:pPr>
              <w:ind w:firstLine="0"/>
            </w:pPr>
          </w:p>
        </w:tc>
        <w:tc>
          <w:tcPr>
            <w:tcW w:w="2318" w:type="dxa"/>
            <w:tcBorders>
              <w:top w:val="single" w:sz="4" w:space="0" w:color="auto"/>
              <w:left w:val="single" w:sz="4" w:space="0" w:color="auto"/>
              <w:bottom w:val="single" w:sz="4" w:space="0" w:color="auto"/>
            </w:tcBorders>
          </w:tcPr>
          <w:p w14:paraId="3CA348C5" w14:textId="77777777" w:rsidR="00D51E79" w:rsidRPr="002E33E4" w:rsidRDefault="00D51E79" w:rsidP="00204C11">
            <w:pPr>
              <w:pStyle w:val="a7"/>
              <w:rPr>
                <w:rFonts w:ascii="Times New Roman" w:hAnsi="Times New Roman" w:cs="Times New Roman"/>
                <w:sz w:val="20"/>
                <w:szCs w:val="20"/>
              </w:rPr>
            </w:pPr>
          </w:p>
        </w:tc>
      </w:tr>
      <w:tr w:rsidR="00D51E79" w:rsidRPr="006A6002" w14:paraId="742C8A2F" w14:textId="77777777" w:rsidTr="00D51E79">
        <w:trPr>
          <w:trHeight w:val="4310"/>
        </w:trPr>
        <w:tc>
          <w:tcPr>
            <w:tcW w:w="1054" w:type="dxa"/>
            <w:vMerge/>
            <w:tcBorders>
              <w:top w:val="single" w:sz="4" w:space="0" w:color="auto"/>
              <w:bottom w:val="single" w:sz="4" w:space="0" w:color="auto"/>
              <w:right w:val="single" w:sz="4" w:space="0" w:color="auto"/>
            </w:tcBorders>
          </w:tcPr>
          <w:p w14:paraId="7E60495B" w14:textId="77777777" w:rsidR="00D51E79" w:rsidRPr="002E33E4" w:rsidRDefault="00D51E79" w:rsidP="00204C1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4EEB18FA" w14:textId="77777777" w:rsidR="00D51E79" w:rsidRPr="002E33E4" w:rsidRDefault="00D51E79" w:rsidP="00204C1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2C29FE78" w14:textId="77777777" w:rsidR="00D51E79" w:rsidRPr="002E33E4" w:rsidRDefault="00D51E79" w:rsidP="00204C11">
            <w:pPr>
              <w:pStyle w:val="a7"/>
              <w:rPr>
                <w:rFonts w:ascii="Times New Roman" w:hAnsi="Times New Roman" w:cs="Times New Roman"/>
                <w:sz w:val="20"/>
                <w:szCs w:val="20"/>
              </w:rPr>
            </w:pPr>
          </w:p>
        </w:tc>
        <w:tc>
          <w:tcPr>
            <w:tcW w:w="2136" w:type="dxa"/>
            <w:tcBorders>
              <w:top w:val="single" w:sz="4" w:space="0" w:color="auto"/>
              <w:left w:val="single" w:sz="4" w:space="0" w:color="auto"/>
              <w:right w:val="single" w:sz="4" w:space="0" w:color="auto"/>
            </w:tcBorders>
            <w:vAlign w:val="center"/>
          </w:tcPr>
          <w:p w14:paraId="62141EA7" w14:textId="11EAE97A" w:rsidR="00D51E79" w:rsidRPr="002E33E4" w:rsidRDefault="00D51E79" w:rsidP="00204C11">
            <w:pPr>
              <w:pStyle w:val="a7"/>
              <w:jc w:val="left"/>
              <w:rPr>
                <w:rFonts w:ascii="Times New Roman" w:hAnsi="Times New Roman" w:cs="Times New Roman"/>
                <w:sz w:val="20"/>
                <w:szCs w:val="20"/>
              </w:rPr>
            </w:pPr>
          </w:p>
        </w:tc>
        <w:tc>
          <w:tcPr>
            <w:tcW w:w="2045" w:type="dxa"/>
            <w:vMerge/>
            <w:tcBorders>
              <w:left w:val="single" w:sz="4" w:space="0" w:color="auto"/>
              <w:right w:val="single" w:sz="4" w:space="0" w:color="auto"/>
            </w:tcBorders>
          </w:tcPr>
          <w:p w14:paraId="38E8DD70" w14:textId="7F5AB470" w:rsidR="00D51E79" w:rsidRPr="002E33E4" w:rsidRDefault="00D51E79" w:rsidP="00204C11">
            <w:pPr>
              <w:pStyle w:val="a7"/>
              <w:jc w:val="left"/>
              <w:rPr>
                <w:rFonts w:ascii="Times New Roman" w:hAnsi="Times New Roman" w:cs="Times New Roman"/>
                <w:sz w:val="20"/>
                <w:szCs w:val="20"/>
              </w:rPr>
            </w:pPr>
          </w:p>
        </w:tc>
        <w:tc>
          <w:tcPr>
            <w:tcW w:w="2045" w:type="dxa"/>
            <w:vMerge/>
            <w:tcBorders>
              <w:left w:val="single" w:sz="4" w:space="0" w:color="auto"/>
              <w:right w:val="single" w:sz="4" w:space="0" w:color="auto"/>
            </w:tcBorders>
          </w:tcPr>
          <w:p w14:paraId="5883D353" w14:textId="182B2F68" w:rsidR="00D51E79" w:rsidRPr="002E33E4" w:rsidRDefault="00D51E79" w:rsidP="00204C11">
            <w:pPr>
              <w:pStyle w:val="a7"/>
              <w:jc w:val="left"/>
              <w:rPr>
                <w:rFonts w:ascii="Times New Roman" w:hAnsi="Times New Roman" w:cs="Times New Roman"/>
                <w:sz w:val="20"/>
                <w:szCs w:val="20"/>
              </w:rPr>
            </w:pPr>
          </w:p>
        </w:tc>
        <w:tc>
          <w:tcPr>
            <w:tcW w:w="2318" w:type="dxa"/>
            <w:tcBorders>
              <w:top w:val="nil"/>
              <w:left w:val="single" w:sz="4" w:space="0" w:color="auto"/>
            </w:tcBorders>
          </w:tcPr>
          <w:p w14:paraId="544EF57C" w14:textId="77777777" w:rsidR="00D51E79" w:rsidRPr="002E33E4" w:rsidRDefault="00D51E79" w:rsidP="00204C11">
            <w:pPr>
              <w:pStyle w:val="a7"/>
              <w:rPr>
                <w:rFonts w:ascii="Times New Roman" w:hAnsi="Times New Roman" w:cs="Times New Roman"/>
                <w:sz w:val="20"/>
                <w:szCs w:val="20"/>
              </w:rPr>
            </w:pPr>
          </w:p>
        </w:tc>
      </w:tr>
      <w:tr w:rsidR="00082E81" w:rsidRPr="006A6002" w14:paraId="19479749" w14:textId="77777777">
        <w:tc>
          <w:tcPr>
            <w:tcW w:w="1054" w:type="dxa"/>
            <w:vMerge w:val="restart"/>
            <w:tcBorders>
              <w:top w:val="single" w:sz="4" w:space="0" w:color="auto"/>
              <w:bottom w:val="single" w:sz="4" w:space="0" w:color="auto"/>
              <w:right w:val="single" w:sz="4" w:space="0" w:color="auto"/>
            </w:tcBorders>
          </w:tcPr>
          <w:p w14:paraId="5C5B54B3" w14:textId="77777777" w:rsidR="00082E81" w:rsidRPr="00F359EB" w:rsidRDefault="00082E81" w:rsidP="00082E81">
            <w:pPr>
              <w:pStyle w:val="a7"/>
              <w:jc w:val="center"/>
              <w:rPr>
                <w:rFonts w:ascii="Times New Roman" w:hAnsi="Times New Roman" w:cs="Times New Roman"/>
                <w:sz w:val="20"/>
                <w:szCs w:val="20"/>
              </w:rPr>
            </w:pPr>
            <w:bookmarkStart w:id="10" w:name="sub_11092"/>
            <w:r w:rsidRPr="00F359EB">
              <w:rPr>
                <w:rFonts w:ascii="Times New Roman" w:hAnsi="Times New Roman" w:cs="Times New Roman"/>
                <w:sz w:val="20"/>
                <w:szCs w:val="20"/>
              </w:rPr>
              <w:t>2</w:t>
            </w:r>
            <w:bookmarkEnd w:id="10"/>
          </w:p>
        </w:tc>
        <w:tc>
          <w:tcPr>
            <w:tcW w:w="2270" w:type="dxa"/>
            <w:vMerge w:val="restart"/>
            <w:tcBorders>
              <w:top w:val="single" w:sz="4" w:space="0" w:color="auto"/>
              <w:left w:val="single" w:sz="4" w:space="0" w:color="auto"/>
              <w:bottom w:val="single" w:sz="4" w:space="0" w:color="auto"/>
              <w:right w:val="single" w:sz="4" w:space="0" w:color="auto"/>
            </w:tcBorders>
          </w:tcPr>
          <w:p w14:paraId="36CD47CC" w14:textId="0F17C789" w:rsidR="00082E81" w:rsidRPr="00F359EB" w:rsidRDefault="00082E81" w:rsidP="00082E81">
            <w:pPr>
              <w:pStyle w:val="a7"/>
              <w:rPr>
                <w:rFonts w:ascii="Times New Roman" w:hAnsi="Times New Roman" w:cs="Times New Roman"/>
                <w:sz w:val="20"/>
                <w:szCs w:val="20"/>
                <w:lang w:val="en-US"/>
              </w:rPr>
            </w:pPr>
            <w:r w:rsidRPr="00F359EB">
              <w:rPr>
                <w:rFonts w:ascii="Times New Roman" w:hAnsi="Times New Roman" w:cs="Times New Roman"/>
                <w:sz w:val="20"/>
                <w:szCs w:val="20"/>
                <w:lang w:val="en-US"/>
              </w:rPr>
              <w:t>A</w:t>
            </w:r>
            <w:r w:rsidRPr="00F359EB">
              <w:rPr>
                <w:rFonts w:ascii="Times New Roman" w:hAnsi="Times New Roman" w:cs="Times New Roman"/>
                <w:sz w:val="20"/>
                <w:szCs w:val="20"/>
              </w:rPr>
              <w:t>/02.</w:t>
            </w:r>
            <w:r w:rsidRPr="00F359EB">
              <w:rPr>
                <w:rFonts w:ascii="Times New Roman" w:hAnsi="Times New Roman" w:cs="Times New Roman"/>
                <w:sz w:val="20"/>
                <w:szCs w:val="20"/>
                <w:lang w:val="en-US"/>
              </w:rPr>
              <w:t>6</w:t>
            </w:r>
          </w:p>
        </w:tc>
        <w:tc>
          <w:tcPr>
            <w:tcW w:w="3149" w:type="dxa"/>
            <w:vMerge w:val="restart"/>
            <w:tcBorders>
              <w:top w:val="single" w:sz="4" w:space="0" w:color="auto"/>
              <w:left w:val="single" w:sz="4" w:space="0" w:color="auto"/>
              <w:bottom w:val="single" w:sz="4" w:space="0" w:color="auto"/>
              <w:right w:val="single" w:sz="4" w:space="0" w:color="auto"/>
            </w:tcBorders>
          </w:tcPr>
          <w:p w14:paraId="7C481EBE" w14:textId="5F558A9F" w:rsidR="00082E81" w:rsidRPr="00F359EB" w:rsidRDefault="00082E81" w:rsidP="00082E81">
            <w:pPr>
              <w:pStyle w:val="a7"/>
              <w:rPr>
                <w:rFonts w:ascii="Times New Roman" w:hAnsi="Times New Roman" w:cs="Times New Roman"/>
                <w:sz w:val="20"/>
                <w:szCs w:val="20"/>
              </w:rPr>
            </w:pPr>
            <w:r w:rsidRPr="00F359EB">
              <w:rPr>
                <w:rFonts w:ascii="Times New Roman" w:hAnsi="Times New Roman" w:cs="Times New Roman"/>
                <w:sz w:val="20"/>
                <w:szCs w:val="20"/>
              </w:rPr>
              <w:t>Планирование и организация аналитических работ с использованием технологий больших данных</w:t>
            </w:r>
          </w:p>
        </w:tc>
        <w:tc>
          <w:tcPr>
            <w:tcW w:w="2136" w:type="dxa"/>
            <w:tcBorders>
              <w:top w:val="single" w:sz="4" w:space="0" w:color="auto"/>
              <w:left w:val="single" w:sz="4" w:space="0" w:color="auto"/>
              <w:bottom w:val="single" w:sz="4" w:space="0" w:color="auto"/>
              <w:right w:val="single" w:sz="4" w:space="0" w:color="auto"/>
            </w:tcBorders>
          </w:tcPr>
          <w:p w14:paraId="75D063B8" w14:textId="0AC697AA"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Разработка, обсуждение и утверждение содержания аналитических работ с использованием технологий больших данных</w:t>
            </w:r>
          </w:p>
        </w:tc>
        <w:tc>
          <w:tcPr>
            <w:tcW w:w="2045" w:type="dxa"/>
            <w:tcBorders>
              <w:top w:val="single" w:sz="4" w:space="0" w:color="auto"/>
              <w:left w:val="single" w:sz="4" w:space="0" w:color="auto"/>
              <w:bottom w:val="single" w:sz="4" w:space="0" w:color="auto"/>
              <w:right w:val="single" w:sz="4" w:space="0" w:color="auto"/>
            </w:tcBorders>
          </w:tcPr>
          <w:p w14:paraId="6B06B86C" w14:textId="7CF0B024"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Проводить переговоры при определении содержания аналитических работ с использованием технологий больших данных</w:t>
            </w:r>
          </w:p>
          <w:p w14:paraId="38A24672" w14:textId="0212C4C5" w:rsidR="002D785A" w:rsidRPr="0072397D" w:rsidRDefault="002D785A" w:rsidP="002D785A">
            <w:pPr>
              <w:ind w:firstLine="0"/>
              <w:rPr>
                <w:rFonts w:ascii="Times New Roman" w:hAnsi="Times New Roman" w:cs="Times New Roman"/>
                <w:sz w:val="20"/>
                <w:szCs w:val="20"/>
              </w:rPr>
            </w:pPr>
            <w:r w:rsidRPr="0072397D">
              <w:rPr>
                <w:rFonts w:ascii="Times New Roman" w:hAnsi="Times New Roman" w:cs="Times New Roman"/>
                <w:sz w:val="20"/>
                <w:szCs w:val="20"/>
              </w:rPr>
              <w:t xml:space="preserve">Планировать аналитические </w:t>
            </w:r>
            <w:r w:rsidRPr="0072397D">
              <w:rPr>
                <w:rFonts w:ascii="Times New Roman" w:hAnsi="Times New Roman" w:cs="Times New Roman"/>
                <w:sz w:val="20"/>
                <w:szCs w:val="20"/>
              </w:rPr>
              <w:lastRenderedPageBreak/>
              <w:t>работы с использованием технологий больших данных</w:t>
            </w:r>
          </w:p>
          <w:p w14:paraId="73C40299" w14:textId="627697F1" w:rsidR="00C34029" w:rsidRPr="0072397D" w:rsidRDefault="00C34029" w:rsidP="002D785A">
            <w:pPr>
              <w:ind w:firstLine="0"/>
              <w:jc w:val="left"/>
              <w:rPr>
                <w:rFonts w:ascii="Times New Roman" w:hAnsi="Times New Roman" w:cs="Times New Roman"/>
                <w:sz w:val="20"/>
                <w:szCs w:val="20"/>
              </w:rPr>
            </w:pPr>
            <w:r w:rsidRPr="0072397D">
              <w:rPr>
                <w:rFonts w:ascii="Times New Roman" w:hAnsi="Times New Roman" w:cs="Times New Roman"/>
                <w:sz w:val="20"/>
                <w:szCs w:val="20"/>
              </w:rPr>
              <w:t>Представлять содержание и результаты работ по анализу больших данных</w:t>
            </w:r>
          </w:p>
          <w:p w14:paraId="568E7E0E" w14:textId="60D854A9" w:rsidR="00C34029" w:rsidRPr="0072397D" w:rsidRDefault="00C34029" w:rsidP="002D785A">
            <w:pPr>
              <w:ind w:firstLine="0"/>
              <w:jc w:val="left"/>
              <w:rPr>
                <w:rFonts w:ascii="Times New Roman" w:hAnsi="Times New Roman" w:cs="Times New Roman"/>
                <w:sz w:val="20"/>
                <w:szCs w:val="20"/>
              </w:rPr>
            </w:pPr>
            <w:r w:rsidRPr="0072397D">
              <w:rPr>
                <w:rFonts w:ascii="Times New Roman" w:hAnsi="Times New Roman" w:cs="Times New Roman"/>
                <w:sz w:val="20"/>
                <w:szCs w:val="20"/>
              </w:rPr>
              <w:t>Вести протоколы мероприятий по анализу больших данных</w:t>
            </w:r>
          </w:p>
        </w:tc>
        <w:tc>
          <w:tcPr>
            <w:tcW w:w="2045" w:type="dxa"/>
            <w:tcBorders>
              <w:top w:val="single" w:sz="4" w:space="0" w:color="auto"/>
              <w:left w:val="single" w:sz="4" w:space="0" w:color="auto"/>
              <w:bottom w:val="single" w:sz="4" w:space="0" w:color="auto"/>
              <w:right w:val="single" w:sz="4" w:space="0" w:color="auto"/>
            </w:tcBorders>
          </w:tcPr>
          <w:p w14:paraId="4F11B665" w14:textId="77777777"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lastRenderedPageBreak/>
              <w:t>Возможности имеющейся у исполнителя методологической и технологической инфраструктуры анализа больших данных</w:t>
            </w:r>
          </w:p>
          <w:p w14:paraId="38E746FC" w14:textId="77777777" w:rsidR="002D785A" w:rsidRPr="0072397D" w:rsidRDefault="002D785A" w:rsidP="002D785A">
            <w:pPr>
              <w:ind w:firstLine="0"/>
              <w:jc w:val="left"/>
              <w:rPr>
                <w:rFonts w:ascii="Times New Roman" w:hAnsi="Times New Roman" w:cs="Times New Roman"/>
                <w:sz w:val="20"/>
                <w:szCs w:val="20"/>
              </w:rPr>
            </w:pPr>
            <w:r w:rsidRPr="0072397D">
              <w:rPr>
                <w:rFonts w:ascii="Times New Roman" w:hAnsi="Times New Roman" w:cs="Times New Roman"/>
                <w:sz w:val="20"/>
                <w:szCs w:val="20"/>
              </w:rPr>
              <w:t xml:space="preserve">Возможности использования </w:t>
            </w:r>
            <w:r w:rsidRPr="0072397D">
              <w:rPr>
                <w:rFonts w:ascii="Times New Roman" w:hAnsi="Times New Roman" w:cs="Times New Roman"/>
                <w:sz w:val="20"/>
                <w:szCs w:val="20"/>
              </w:rPr>
              <w:lastRenderedPageBreak/>
              <w:t>свободно распространяемого программного обеспечения для анализа больших данных</w:t>
            </w:r>
          </w:p>
          <w:p w14:paraId="05DE3C19" w14:textId="77777777" w:rsidR="002D785A" w:rsidRPr="0072397D" w:rsidRDefault="002D785A" w:rsidP="002D785A">
            <w:pPr>
              <w:pStyle w:val="pTextStyle"/>
              <w:rPr>
                <w:sz w:val="20"/>
                <w:szCs w:val="20"/>
                <w:lang w:val="ru-RU"/>
              </w:rPr>
            </w:pPr>
            <w:r w:rsidRPr="0072397D">
              <w:rPr>
                <w:sz w:val="20"/>
                <w:szCs w:val="20"/>
                <w:lang w:val="ru-RU"/>
              </w:rPr>
              <w:t>Предметная область анализа больших данных в соответствии с требованиями заказчика</w:t>
            </w:r>
          </w:p>
          <w:p w14:paraId="04DCFA2E" w14:textId="77777777" w:rsidR="002D785A" w:rsidRPr="0072397D" w:rsidRDefault="002D785A" w:rsidP="002D785A">
            <w:pPr>
              <w:pStyle w:val="pTextStyle"/>
              <w:rPr>
                <w:sz w:val="20"/>
                <w:szCs w:val="20"/>
                <w:lang w:val="ru-RU"/>
              </w:rPr>
            </w:pPr>
            <w:r w:rsidRPr="0072397D">
              <w:rPr>
                <w:sz w:val="20"/>
                <w:szCs w:val="20"/>
                <w:lang w:val="ru-RU"/>
              </w:rPr>
              <w:t>Типы анализа больших данных, виды аналитики</w:t>
            </w:r>
          </w:p>
          <w:p w14:paraId="2C7670A2" w14:textId="77777777" w:rsidR="002D785A" w:rsidRPr="0072397D" w:rsidRDefault="002D785A" w:rsidP="002D785A">
            <w:pPr>
              <w:pStyle w:val="pTextStyle"/>
              <w:rPr>
                <w:sz w:val="20"/>
                <w:szCs w:val="20"/>
                <w:lang w:val="ru-RU"/>
              </w:rPr>
            </w:pPr>
            <w:r w:rsidRPr="0072397D">
              <w:rPr>
                <w:sz w:val="20"/>
                <w:szCs w:val="20"/>
                <w:lang w:val="ru-RU"/>
              </w:rPr>
              <w:t>Теоретические и прикладные основы анализа больших данных</w:t>
            </w:r>
          </w:p>
          <w:p w14:paraId="56CBB9FC" w14:textId="77777777" w:rsidR="002D785A" w:rsidRPr="0072397D" w:rsidRDefault="002D785A" w:rsidP="002D785A">
            <w:pPr>
              <w:pStyle w:val="pTextStyle"/>
              <w:rPr>
                <w:sz w:val="20"/>
                <w:szCs w:val="20"/>
                <w:lang w:val="ru-RU"/>
              </w:rPr>
            </w:pPr>
            <w:r w:rsidRPr="0072397D">
              <w:rPr>
                <w:sz w:val="20"/>
                <w:szCs w:val="20"/>
                <w:lang w:val="ru-RU"/>
              </w:rPr>
              <w:t>Современные методы и инструментальные средства анализа больших данных</w:t>
            </w:r>
          </w:p>
          <w:p w14:paraId="3386D4CD" w14:textId="52D29E6E" w:rsidR="002D785A" w:rsidRPr="00926032" w:rsidRDefault="002D785A" w:rsidP="002D785A">
            <w:pPr>
              <w:pStyle w:val="pTextStyle"/>
              <w:rPr>
                <w:sz w:val="20"/>
                <w:szCs w:val="20"/>
                <w:lang w:val="ru-RU"/>
              </w:rPr>
            </w:pPr>
            <w:r w:rsidRPr="0072397D">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tc>
        <w:tc>
          <w:tcPr>
            <w:tcW w:w="2318" w:type="dxa"/>
            <w:tcBorders>
              <w:top w:val="single" w:sz="4" w:space="0" w:color="auto"/>
              <w:left w:val="single" w:sz="4" w:space="0" w:color="auto"/>
              <w:bottom w:val="single" w:sz="4" w:space="0" w:color="auto"/>
            </w:tcBorders>
          </w:tcPr>
          <w:p w14:paraId="569E7DA9" w14:textId="77777777" w:rsidR="00082E81" w:rsidRPr="002E33E4" w:rsidRDefault="00082E81" w:rsidP="00082E81">
            <w:pPr>
              <w:pStyle w:val="a7"/>
              <w:rPr>
                <w:rFonts w:ascii="Times New Roman" w:hAnsi="Times New Roman" w:cs="Times New Roman"/>
                <w:sz w:val="20"/>
                <w:szCs w:val="20"/>
              </w:rPr>
            </w:pPr>
          </w:p>
        </w:tc>
      </w:tr>
      <w:tr w:rsidR="00082E81" w:rsidRPr="006A6002" w14:paraId="16450BE2" w14:textId="77777777">
        <w:tc>
          <w:tcPr>
            <w:tcW w:w="1054" w:type="dxa"/>
            <w:vMerge/>
            <w:tcBorders>
              <w:top w:val="single" w:sz="4" w:space="0" w:color="auto"/>
              <w:bottom w:val="single" w:sz="4" w:space="0" w:color="auto"/>
              <w:right w:val="single" w:sz="4" w:space="0" w:color="auto"/>
            </w:tcBorders>
          </w:tcPr>
          <w:p w14:paraId="3E858D94" w14:textId="77777777" w:rsidR="00082E81" w:rsidRPr="002E33E4" w:rsidRDefault="00082E81" w:rsidP="00082E8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24954687" w14:textId="77777777" w:rsidR="00082E81" w:rsidRPr="002E33E4" w:rsidRDefault="00082E81" w:rsidP="00082E8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0DBF61C4" w14:textId="77777777" w:rsidR="00082E81" w:rsidRPr="002E33E4" w:rsidRDefault="00082E81" w:rsidP="00082E81">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21662F1" w14:textId="7FB51677"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Определение состава группы для проведения анализа больших данных</w:t>
            </w:r>
          </w:p>
        </w:tc>
        <w:tc>
          <w:tcPr>
            <w:tcW w:w="2045" w:type="dxa"/>
            <w:tcBorders>
              <w:top w:val="single" w:sz="4" w:space="0" w:color="auto"/>
              <w:left w:val="single" w:sz="4" w:space="0" w:color="auto"/>
              <w:bottom w:val="single" w:sz="4" w:space="0" w:color="auto"/>
              <w:right w:val="single" w:sz="4" w:space="0" w:color="auto"/>
            </w:tcBorders>
          </w:tcPr>
          <w:p w14:paraId="781FA305" w14:textId="2756E871" w:rsidR="00C34029" w:rsidRPr="0072397D" w:rsidRDefault="00C34029"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Планировать аналитические работы с использованием технологий больших данных</w:t>
            </w:r>
          </w:p>
          <w:p w14:paraId="5FA7A641" w14:textId="1A819436"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 xml:space="preserve">Представлять содержание и результаты работ по анализу больших </w:t>
            </w:r>
            <w:r w:rsidRPr="0072397D">
              <w:rPr>
                <w:rFonts w:ascii="Times New Roman" w:hAnsi="Times New Roman" w:cs="Times New Roman"/>
                <w:sz w:val="20"/>
                <w:szCs w:val="20"/>
              </w:rPr>
              <w:lastRenderedPageBreak/>
              <w:t>данных</w:t>
            </w:r>
          </w:p>
          <w:p w14:paraId="2FDE56A6" w14:textId="3E97224D" w:rsidR="00C34029" w:rsidRPr="0072397D" w:rsidRDefault="00C34029" w:rsidP="00C34029">
            <w:pPr>
              <w:ind w:firstLine="0"/>
              <w:jc w:val="left"/>
              <w:rPr>
                <w:rFonts w:ascii="Times New Roman" w:hAnsi="Times New Roman" w:cs="Times New Roman"/>
                <w:sz w:val="20"/>
                <w:szCs w:val="20"/>
              </w:rPr>
            </w:pPr>
            <w:r w:rsidRPr="0072397D">
              <w:rPr>
                <w:rFonts w:ascii="Times New Roman" w:hAnsi="Times New Roman" w:cs="Times New Roman"/>
                <w:sz w:val="20"/>
                <w:szCs w:val="20"/>
              </w:rPr>
              <w:t>Вести протоколы мероприятий по анализу больших данных</w:t>
            </w:r>
          </w:p>
        </w:tc>
        <w:tc>
          <w:tcPr>
            <w:tcW w:w="2045" w:type="dxa"/>
            <w:tcBorders>
              <w:top w:val="single" w:sz="4" w:space="0" w:color="auto"/>
              <w:left w:val="single" w:sz="4" w:space="0" w:color="auto"/>
              <w:bottom w:val="single" w:sz="4" w:space="0" w:color="auto"/>
              <w:right w:val="single" w:sz="4" w:space="0" w:color="auto"/>
            </w:tcBorders>
          </w:tcPr>
          <w:p w14:paraId="70C9215F" w14:textId="77777777" w:rsidR="00DC53FA" w:rsidRPr="0072397D" w:rsidRDefault="00DC53FA" w:rsidP="00DC53FA">
            <w:pPr>
              <w:pStyle w:val="pTextStyle"/>
              <w:rPr>
                <w:sz w:val="20"/>
                <w:szCs w:val="20"/>
                <w:lang w:val="ru-RU"/>
              </w:rPr>
            </w:pPr>
            <w:r w:rsidRPr="0072397D">
              <w:rPr>
                <w:sz w:val="20"/>
                <w:szCs w:val="20"/>
                <w:lang w:val="ru-RU"/>
              </w:rPr>
              <w:lastRenderedPageBreak/>
              <w:t>Технологии межличностной и групповой коммуникации в деловом взаимодействии, основы конфликтологии</w:t>
            </w:r>
          </w:p>
          <w:p w14:paraId="6F1228ED" w14:textId="77777777" w:rsidR="00DC53FA" w:rsidRPr="0072397D" w:rsidRDefault="00DC53FA" w:rsidP="00DC53FA">
            <w:pPr>
              <w:pStyle w:val="pTextStyle"/>
              <w:rPr>
                <w:sz w:val="20"/>
                <w:szCs w:val="20"/>
                <w:lang w:val="ru-RU"/>
              </w:rPr>
            </w:pPr>
            <w:r w:rsidRPr="0072397D">
              <w:rPr>
                <w:sz w:val="20"/>
                <w:szCs w:val="20"/>
                <w:lang w:val="ru-RU"/>
              </w:rPr>
              <w:lastRenderedPageBreak/>
              <w:t>Технологии подготовки и проведения презентаций</w:t>
            </w:r>
          </w:p>
          <w:p w14:paraId="7FAEE064" w14:textId="24AF30FF" w:rsidR="00082E81" w:rsidRPr="00926032" w:rsidRDefault="00DC53FA" w:rsidP="00DC53FA">
            <w:pPr>
              <w:pStyle w:val="pTextStyle"/>
              <w:rPr>
                <w:sz w:val="20"/>
                <w:szCs w:val="20"/>
                <w:lang w:val="ru-RU"/>
              </w:rPr>
            </w:pPr>
            <w:r w:rsidRPr="0072397D">
              <w:rPr>
                <w:sz w:val="20"/>
                <w:szCs w:val="20"/>
                <w:lang w:val="ru-RU"/>
              </w:rPr>
              <w:t>Правила деловой переписки</w:t>
            </w:r>
            <w:r w:rsidRPr="00926032">
              <w:rPr>
                <w:sz w:val="20"/>
                <w:szCs w:val="20"/>
                <w:lang w:val="ru-RU"/>
              </w:rPr>
              <w:t xml:space="preserve"> </w:t>
            </w:r>
          </w:p>
        </w:tc>
        <w:tc>
          <w:tcPr>
            <w:tcW w:w="2318" w:type="dxa"/>
            <w:tcBorders>
              <w:top w:val="single" w:sz="4" w:space="0" w:color="auto"/>
              <w:left w:val="single" w:sz="4" w:space="0" w:color="auto"/>
              <w:bottom w:val="single" w:sz="4" w:space="0" w:color="auto"/>
            </w:tcBorders>
          </w:tcPr>
          <w:p w14:paraId="72E3551C" w14:textId="77777777" w:rsidR="00082E81" w:rsidRPr="002E33E4" w:rsidRDefault="00082E81" w:rsidP="00082E81">
            <w:pPr>
              <w:pStyle w:val="a7"/>
              <w:rPr>
                <w:rFonts w:ascii="Times New Roman" w:hAnsi="Times New Roman" w:cs="Times New Roman"/>
                <w:sz w:val="20"/>
                <w:szCs w:val="20"/>
              </w:rPr>
            </w:pPr>
          </w:p>
        </w:tc>
      </w:tr>
      <w:tr w:rsidR="00082E81" w:rsidRPr="006A6002" w14:paraId="41D5AE0B" w14:textId="77777777">
        <w:tc>
          <w:tcPr>
            <w:tcW w:w="1054" w:type="dxa"/>
            <w:vMerge/>
            <w:tcBorders>
              <w:top w:val="single" w:sz="4" w:space="0" w:color="auto"/>
              <w:bottom w:val="single" w:sz="4" w:space="0" w:color="auto"/>
              <w:right w:val="single" w:sz="4" w:space="0" w:color="auto"/>
            </w:tcBorders>
          </w:tcPr>
          <w:p w14:paraId="5FFF4893" w14:textId="77777777" w:rsidR="00082E81" w:rsidRPr="002E33E4" w:rsidRDefault="00082E81" w:rsidP="00082E8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F900E7C" w14:textId="77777777" w:rsidR="00082E81" w:rsidRPr="002E33E4" w:rsidRDefault="00082E81" w:rsidP="00082E8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34889825" w14:textId="77777777" w:rsidR="00082E81" w:rsidRPr="002E33E4" w:rsidRDefault="00082E81" w:rsidP="00082E81">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774188E6" w14:textId="612BDEE5"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Определение необходимых ресурсов для проведения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282DC802" w14:textId="5E5EA98D" w:rsidR="00082E81" w:rsidRPr="0072397D" w:rsidRDefault="00C34029" w:rsidP="00C34029">
            <w:pPr>
              <w:pStyle w:val="a7"/>
              <w:jc w:val="left"/>
              <w:rPr>
                <w:rFonts w:ascii="Times New Roman" w:hAnsi="Times New Roman" w:cs="Times New Roman"/>
                <w:sz w:val="20"/>
                <w:szCs w:val="20"/>
              </w:rPr>
            </w:pPr>
            <w:r w:rsidRPr="0072397D">
              <w:rPr>
                <w:rFonts w:ascii="Times New Roman" w:hAnsi="Times New Roman" w:cs="Times New Roman"/>
                <w:sz w:val="20"/>
                <w:szCs w:val="20"/>
              </w:rPr>
              <w:t>Планировать аналитические работы с использованием технологий больших данных</w:t>
            </w:r>
          </w:p>
        </w:tc>
        <w:tc>
          <w:tcPr>
            <w:tcW w:w="2045" w:type="dxa"/>
            <w:tcBorders>
              <w:top w:val="single" w:sz="4" w:space="0" w:color="auto"/>
              <w:left w:val="single" w:sz="4" w:space="0" w:color="auto"/>
              <w:bottom w:val="single" w:sz="4" w:space="0" w:color="auto"/>
              <w:right w:val="single" w:sz="4" w:space="0" w:color="auto"/>
            </w:tcBorders>
          </w:tcPr>
          <w:p w14:paraId="2B311675" w14:textId="77777777" w:rsidR="002D785A" w:rsidRPr="0072397D" w:rsidRDefault="002D785A" w:rsidP="002D785A">
            <w:pPr>
              <w:pStyle w:val="pTextStyle"/>
              <w:rPr>
                <w:sz w:val="20"/>
                <w:szCs w:val="20"/>
                <w:lang w:val="ru-RU"/>
              </w:rPr>
            </w:pPr>
            <w:r w:rsidRPr="0072397D">
              <w:rPr>
                <w:sz w:val="20"/>
                <w:szCs w:val="20"/>
                <w:lang w:val="ru-RU"/>
              </w:rPr>
              <w:t>Предметная область анализа больших данных в соответствии с требованиями заказчика</w:t>
            </w:r>
          </w:p>
          <w:p w14:paraId="1537484B" w14:textId="77777777" w:rsidR="002D785A" w:rsidRPr="0072397D" w:rsidRDefault="002D785A" w:rsidP="002D785A">
            <w:pPr>
              <w:pStyle w:val="pTextStyle"/>
              <w:rPr>
                <w:sz w:val="20"/>
                <w:szCs w:val="20"/>
                <w:lang w:val="ru-RU"/>
              </w:rPr>
            </w:pPr>
            <w:r w:rsidRPr="0072397D">
              <w:rPr>
                <w:sz w:val="20"/>
                <w:szCs w:val="20"/>
                <w:lang w:val="ru-RU"/>
              </w:rPr>
              <w:t>Основы планирования аналитических работ</w:t>
            </w:r>
          </w:p>
          <w:p w14:paraId="04DD2B28" w14:textId="77777777" w:rsidR="002D785A" w:rsidRPr="0072397D" w:rsidRDefault="002D785A" w:rsidP="002D785A">
            <w:pPr>
              <w:pStyle w:val="pTextStyle"/>
              <w:rPr>
                <w:sz w:val="20"/>
                <w:szCs w:val="20"/>
                <w:lang w:val="ru-RU"/>
              </w:rPr>
            </w:pPr>
            <w:r w:rsidRPr="0072397D">
              <w:rPr>
                <w:sz w:val="20"/>
                <w:szCs w:val="20"/>
                <w:lang w:val="ru-RU"/>
              </w:rPr>
              <w:t>Стандарты проведения анализа данных</w:t>
            </w:r>
          </w:p>
          <w:p w14:paraId="33CD6311" w14:textId="77777777" w:rsidR="002D785A" w:rsidRPr="0072397D" w:rsidRDefault="002D785A" w:rsidP="002D785A">
            <w:pPr>
              <w:pStyle w:val="pTextStyle"/>
              <w:rPr>
                <w:sz w:val="20"/>
                <w:szCs w:val="20"/>
                <w:lang w:val="ru-RU"/>
              </w:rPr>
            </w:pPr>
            <w:r w:rsidRPr="0072397D">
              <w:rPr>
                <w:sz w:val="20"/>
                <w:szCs w:val="20"/>
                <w:lang w:val="ru-RU"/>
              </w:rPr>
              <w:t>Методы и инструментальные средства управления аналитическими проектами по исследованию больших данных</w:t>
            </w:r>
          </w:p>
          <w:p w14:paraId="695E4C3B" w14:textId="77777777" w:rsidR="002D785A" w:rsidRPr="0072397D" w:rsidRDefault="002D785A" w:rsidP="002D785A">
            <w:pPr>
              <w:pStyle w:val="pTextStyle"/>
              <w:rPr>
                <w:sz w:val="20"/>
                <w:szCs w:val="20"/>
                <w:lang w:val="ru-RU"/>
              </w:rPr>
            </w:pPr>
            <w:r w:rsidRPr="0072397D">
              <w:rPr>
                <w:sz w:val="20"/>
                <w:szCs w:val="20"/>
                <w:lang w:val="ru-RU"/>
              </w:rPr>
              <w:t>Содержание и последовательность выполнения этапов аналитического проекта по исследованию больших данных</w:t>
            </w:r>
          </w:p>
          <w:p w14:paraId="619F5118" w14:textId="77777777" w:rsidR="002D785A" w:rsidRPr="0072397D" w:rsidRDefault="002D785A" w:rsidP="002D785A">
            <w:pPr>
              <w:pStyle w:val="pTextStyle"/>
              <w:rPr>
                <w:sz w:val="20"/>
                <w:szCs w:val="20"/>
                <w:lang w:val="ru-RU"/>
              </w:rPr>
            </w:pPr>
            <w:r w:rsidRPr="0072397D">
              <w:rPr>
                <w:sz w:val="20"/>
                <w:szCs w:val="20"/>
                <w:lang w:val="ru-RU"/>
              </w:rPr>
              <w:t>Содержание этапов жизненного цикла больших данных</w:t>
            </w:r>
          </w:p>
          <w:p w14:paraId="37F6E182" w14:textId="77777777" w:rsidR="002D785A" w:rsidRPr="0072397D" w:rsidRDefault="002D785A" w:rsidP="002D785A">
            <w:pPr>
              <w:pStyle w:val="pTextStyle"/>
              <w:rPr>
                <w:sz w:val="20"/>
                <w:szCs w:val="20"/>
                <w:lang w:val="ru-RU"/>
              </w:rPr>
            </w:pPr>
            <w:r w:rsidRPr="0072397D">
              <w:rPr>
                <w:sz w:val="20"/>
                <w:szCs w:val="20"/>
                <w:lang w:val="ru-RU"/>
              </w:rPr>
              <w:t>Типы анализа больших данных, виды аналитики</w:t>
            </w:r>
          </w:p>
          <w:p w14:paraId="538E684F" w14:textId="77777777" w:rsidR="002D785A" w:rsidRPr="0072397D" w:rsidRDefault="002D785A" w:rsidP="002D785A">
            <w:pPr>
              <w:pStyle w:val="pTextStyle"/>
              <w:rPr>
                <w:sz w:val="20"/>
                <w:szCs w:val="20"/>
                <w:lang w:val="ru-RU"/>
              </w:rPr>
            </w:pPr>
            <w:r w:rsidRPr="0072397D">
              <w:rPr>
                <w:sz w:val="20"/>
                <w:szCs w:val="20"/>
                <w:lang w:val="ru-RU"/>
              </w:rPr>
              <w:t xml:space="preserve">Современные методы и инструментальные </w:t>
            </w:r>
            <w:r w:rsidRPr="0072397D">
              <w:rPr>
                <w:sz w:val="20"/>
                <w:szCs w:val="20"/>
                <w:lang w:val="ru-RU"/>
              </w:rPr>
              <w:lastRenderedPageBreak/>
              <w:t>средства анализа больших данных</w:t>
            </w:r>
          </w:p>
          <w:p w14:paraId="72893B09" w14:textId="77777777" w:rsidR="002D785A" w:rsidRPr="0072397D" w:rsidRDefault="002D785A" w:rsidP="002D785A">
            <w:pPr>
              <w:pStyle w:val="pTextStyle"/>
              <w:rPr>
                <w:sz w:val="20"/>
                <w:szCs w:val="20"/>
                <w:lang w:val="ru-RU"/>
              </w:rPr>
            </w:pPr>
            <w:r w:rsidRPr="0072397D">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p w14:paraId="16FA70D2" w14:textId="77777777" w:rsidR="002D785A" w:rsidRPr="0072397D" w:rsidRDefault="002D785A" w:rsidP="002D785A">
            <w:pPr>
              <w:pStyle w:val="pTextStyle"/>
              <w:rPr>
                <w:sz w:val="20"/>
                <w:szCs w:val="20"/>
                <w:lang w:val="ru-RU"/>
              </w:rPr>
            </w:pPr>
            <w:r w:rsidRPr="0072397D">
              <w:rPr>
                <w:sz w:val="20"/>
                <w:szCs w:val="20"/>
                <w:lang w:val="ru-RU"/>
              </w:rPr>
              <w:t>Методы интерпретации и визуализации анализа больших данных</w:t>
            </w:r>
          </w:p>
          <w:p w14:paraId="1212AC56" w14:textId="77777777" w:rsidR="0072397D" w:rsidRPr="0072397D" w:rsidRDefault="0072397D" w:rsidP="0072397D">
            <w:pPr>
              <w:pStyle w:val="pTextStyle"/>
              <w:rPr>
                <w:sz w:val="20"/>
                <w:szCs w:val="20"/>
                <w:lang w:val="ru-RU"/>
              </w:rPr>
            </w:pPr>
            <w:r w:rsidRPr="0072397D">
              <w:rPr>
                <w:sz w:val="20"/>
                <w:szCs w:val="20"/>
                <w:lang w:val="ru-RU"/>
              </w:rPr>
              <w:t>Технологии подготовки и проведения презентаций</w:t>
            </w:r>
          </w:p>
          <w:p w14:paraId="7F5EB04B" w14:textId="716A28BF" w:rsidR="0072397D" w:rsidRPr="0072397D" w:rsidRDefault="0072397D" w:rsidP="0072397D">
            <w:pPr>
              <w:pStyle w:val="pTextStyle"/>
              <w:rPr>
                <w:sz w:val="20"/>
                <w:szCs w:val="20"/>
                <w:lang w:val="ru-RU"/>
              </w:rPr>
            </w:pPr>
            <w:r w:rsidRPr="0072397D">
              <w:rPr>
                <w:sz w:val="20"/>
                <w:szCs w:val="20"/>
                <w:lang w:val="ru-RU"/>
              </w:rPr>
              <w:t>Правила деловой переписки</w:t>
            </w:r>
          </w:p>
        </w:tc>
        <w:tc>
          <w:tcPr>
            <w:tcW w:w="2318" w:type="dxa"/>
            <w:tcBorders>
              <w:top w:val="single" w:sz="4" w:space="0" w:color="auto"/>
              <w:left w:val="single" w:sz="4" w:space="0" w:color="auto"/>
              <w:bottom w:val="single" w:sz="4" w:space="0" w:color="auto"/>
            </w:tcBorders>
          </w:tcPr>
          <w:p w14:paraId="6E9E1698" w14:textId="77777777" w:rsidR="00082E81" w:rsidRPr="002E33E4" w:rsidRDefault="00082E81" w:rsidP="00082E81">
            <w:pPr>
              <w:pStyle w:val="a7"/>
              <w:rPr>
                <w:rFonts w:ascii="Times New Roman" w:hAnsi="Times New Roman" w:cs="Times New Roman"/>
                <w:sz w:val="20"/>
                <w:szCs w:val="20"/>
              </w:rPr>
            </w:pPr>
          </w:p>
        </w:tc>
      </w:tr>
      <w:tr w:rsidR="00082E81" w:rsidRPr="006A6002" w14:paraId="12C39069" w14:textId="77777777">
        <w:tc>
          <w:tcPr>
            <w:tcW w:w="1054" w:type="dxa"/>
            <w:vMerge/>
            <w:tcBorders>
              <w:top w:val="single" w:sz="4" w:space="0" w:color="auto"/>
              <w:bottom w:val="single" w:sz="4" w:space="0" w:color="auto"/>
              <w:right w:val="single" w:sz="4" w:space="0" w:color="auto"/>
            </w:tcBorders>
          </w:tcPr>
          <w:p w14:paraId="78812CB7" w14:textId="77777777" w:rsidR="00082E81" w:rsidRPr="002E33E4" w:rsidRDefault="00082E81" w:rsidP="00082E8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0E9D574E" w14:textId="77777777" w:rsidR="00082E81" w:rsidRPr="002E33E4" w:rsidRDefault="00082E81" w:rsidP="00082E8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452AF153" w14:textId="77777777" w:rsidR="00082E81" w:rsidRPr="002E33E4" w:rsidRDefault="00082E81" w:rsidP="00082E81">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B78DA84" w14:textId="6B12E735"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Разработка, обсуждение и утверждение плана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349A4241" w14:textId="77777777"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Планировать аналитические работы с использованием технологий больших данных</w:t>
            </w:r>
          </w:p>
          <w:p w14:paraId="0663B9DF" w14:textId="07852F7A" w:rsidR="00C34029" w:rsidRPr="0072397D" w:rsidRDefault="00C34029" w:rsidP="00C34029">
            <w:pPr>
              <w:ind w:firstLine="0"/>
              <w:rPr>
                <w:rFonts w:ascii="Times New Roman" w:hAnsi="Times New Roman" w:cs="Times New Roman"/>
                <w:sz w:val="20"/>
                <w:szCs w:val="20"/>
              </w:rPr>
            </w:pPr>
            <w:r w:rsidRPr="0072397D">
              <w:rPr>
                <w:rFonts w:ascii="Times New Roman" w:hAnsi="Times New Roman" w:cs="Times New Roman"/>
                <w:sz w:val="20"/>
                <w:szCs w:val="20"/>
              </w:rPr>
              <w:t>Проводить анализ больших данных</w:t>
            </w:r>
          </w:p>
        </w:tc>
        <w:tc>
          <w:tcPr>
            <w:tcW w:w="2045" w:type="dxa"/>
            <w:tcBorders>
              <w:top w:val="single" w:sz="4" w:space="0" w:color="auto"/>
              <w:left w:val="single" w:sz="4" w:space="0" w:color="auto"/>
              <w:bottom w:val="single" w:sz="4" w:space="0" w:color="auto"/>
              <w:right w:val="single" w:sz="4" w:space="0" w:color="auto"/>
            </w:tcBorders>
          </w:tcPr>
          <w:p w14:paraId="450BA832" w14:textId="77777777" w:rsidR="00082E81" w:rsidRPr="0072397D" w:rsidRDefault="00082E81"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Основы планирования аналитических работ</w:t>
            </w:r>
          </w:p>
          <w:p w14:paraId="697EAE69" w14:textId="77777777" w:rsidR="00DC53FA" w:rsidRPr="0072397D" w:rsidRDefault="00DC53FA" w:rsidP="00DC53FA">
            <w:pPr>
              <w:pStyle w:val="pTextStyle"/>
              <w:rPr>
                <w:sz w:val="20"/>
                <w:szCs w:val="20"/>
                <w:lang w:val="ru-RU"/>
              </w:rPr>
            </w:pPr>
            <w:r w:rsidRPr="0072397D">
              <w:rPr>
                <w:sz w:val="20"/>
                <w:szCs w:val="20"/>
                <w:lang w:val="ru-RU"/>
              </w:rPr>
              <w:t>Предметная область анализа больших данных в соответствии с требованиями заказчика</w:t>
            </w:r>
          </w:p>
          <w:p w14:paraId="3BF5F2CC" w14:textId="77777777" w:rsidR="00DC53FA" w:rsidRPr="0072397D" w:rsidRDefault="00DC53FA" w:rsidP="00DC53FA">
            <w:pPr>
              <w:pStyle w:val="pTextStyle"/>
              <w:rPr>
                <w:sz w:val="20"/>
                <w:szCs w:val="20"/>
                <w:lang w:val="ru-RU"/>
              </w:rPr>
            </w:pPr>
            <w:r w:rsidRPr="0072397D">
              <w:rPr>
                <w:sz w:val="20"/>
                <w:szCs w:val="20"/>
                <w:lang w:val="ru-RU"/>
              </w:rPr>
              <w:t>Основы планирования аналитических работ</w:t>
            </w:r>
          </w:p>
          <w:p w14:paraId="6570513A" w14:textId="77777777" w:rsidR="00DC53FA" w:rsidRPr="0072397D" w:rsidRDefault="00DC53FA" w:rsidP="00DC53FA">
            <w:pPr>
              <w:pStyle w:val="pTextStyle"/>
              <w:rPr>
                <w:sz w:val="20"/>
                <w:szCs w:val="20"/>
                <w:lang w:val="ru-RU"/>
              </w:rPr>
            </w:pPr>
            <w:r w:rsidRPr="0072397D">
              <w:rPr>
                <w:sz w:val="20"/>
                <w:szCs w:val="20"/>
                <w:lang w:val="ru-RU"/>
              </w:rPr>
              <w:t>Стандарты проведения анализа данных</w:t>
            </w:r>
          </w:p>
          <w:p w14:paraId="20E90519" w14:textId="77777777" w:rsidR="00DC53FA" w:rsidRPr="0072397D" w:rsidRDefault="00DC53FA" w:rsidP="00DC53FA">
            <w:pPr>
              <w:pStyle w:val="pTextStyle"/>
              <w:rPr>
                <w:sz w:val="20"/>
                <w:szCs w:val="20"/>
                <w:lang w:val="ru-RU"/>
              </w:rPr>
            </w:pPr>
            <w:r w:rsidRPr="0072397D">
              <w:rPr>
                <w:sz w:val="20"/>
                <w:szCs w:val="20"/>
                <w:lang w:val="ru-RU"/>
              </w:rPr>
              <w:t xml:space="preserve">Методы и инструментальные средства управления аналитическими проектами по </w:t>
            </w:r>
            <w:r w:rsidRPr="0072397D">
              <w:rPr>
                <w:sz w:val="20"/>
                <w:szCs w:val="20"/>
                <w:lang w:val="ru-RU"/>
              </w:rPr>
              <w:lastRenderedPageBreak/>
              <w:t>исследованию больших данных</w:t>
            </w:r>
          </w:p>
          <w:p w14:paraId="2675608F" w14:textId="77777777" w:rsidR="00DC53FA" w:rsidRPr="0072397D" w:rsidRDefault="00DC53FA" w:rsidP="00DC53FA">
            <w:pPr>
              <w:pStyle w:val="pTextStyle"/>
              <w:rPr>
                <w:sz w:val="20"/>
                <w:szCs w:val="20"/>
                <w:lang w:val="ru-RU"/>
              </w:rPr>
            </w:pPr>
            <w:r w:rsidRPr="0072397D">
              <w:rPr>
                <w:sz w:val="20"/>
                <w:szCs w:val="20"/>
                <w:lang w:val="ru-RU"/>
              </w:rPr>
              <w:t>Содержание и последовательность выполнения этапов аналитического проекта по исследованию больших данных</w:t>
            </w:r>
          </w:p>
          <w:p w14:paraId="69D39509" w14:textId="77777777" w:rsidR="00DC53FA" w:rsidRPr="0072397D" w:rsidRDefault="00DC53FA" w:rsidP="00DC53FA">
            <w:pPr>
              <w:pStyle w:val="pTextStyle"/>
              <w:rPr>
                <w:sz w:val="20"/>
                <w:szCs w:val="20"/>
                <w:lang w:val="ru-RU"/>
              </w:rPr>
            </w:pPr>
            <w:r w:rsidRPr="0072397D">
              <w:rPr>
                <w:sz w:val="20"/>
                <w:szCs w:val="20"/>
                <w:lang w:val="ru-RU"/>
              </w:rPr>
              <w:t>Содержание этапов жизненного цикла больших данных</w:t>
            </w:r>
          </w:p>
          <w:p w14:paraId="27737B5D" w14:textId="77777777" w:rsidR="00DC53FA" w:rsidRPr="0072397D" w:rsidRDefault="00DC53FA" w:rsidP="00DC53FA">
            <w:pPr>
              <w:pStyle w:val="pTextStyle"/>
              <w:rPr>
                <w:sz w:val="20"/>
                <w:szCs w:val="20"/>
                <w:lang w:val="ru-RU"/>
              </w:rPr>
            </w:pPr>
            <w:r w:rsidRPr="0072397D">
              <w:rPr>
                <w:sz w:val="20"/>
                <w:szCs w:val="20"/>
                <w:lang w:val="ru-RU"/>
              </w:rPr>
              <w:t>Технологии межличностной и групповой коммуникации в деловом взаимодействии, основы конфликтологии</w:t>
            </w:r>
          </w:p>
          <w:p w14:paraId="14506825" w14:textId="77777777" w:rsidR="00DC53FA" w:rsidRPr="0072397D" w:rsidRDefault="00DC53FA" w:rsidP="00DC53FA">
            <w:pPr>
              <w:pStyle w:val="pTextStyle"/>
              <w:rPr>
                <w:sz w:val="20"/>
                <w:szCs w:val="20"/>
                <w:lang w:val="ru-RU"/>
              </w:rPr>
            </w:pPr>
            <w:r w:rsidRPr="0072397D">
              <w:rPr>
                <w:sz w:val="20"/>
                <w:szCs w:val="20"/>
                <w:lang w:val="ru-RU"/>
              </w:rPr>
              <w:t>Технологии подготовки и проведения презентаций</w:t>
            </w:r>
          </w:p>
          <w:p w14:paraId="3ADE512A" w14:textId="6BB8003F" w:rsidR="00DC53FA" w:rsidRPr="00926032" w:rsidRDefault="00DC53FA" w:rsidP="00DC53FA">
            <w:pPr>
              <w:pStyle w:val="pTextStyle"/>
              <w:rPr>
                <w:sz w:val="20"/>
                <w:szCs w:val="20"/>
                <w:lang w:val="ru-RU"/>
              </w:rPr>
            </w:pPr>
            <w:r w:rsidRPr="0072397D">
              <w:rPr>
                <w:sz w:val="20"/>
                <w:szCs w:val="20"/>
                <w:lang w:val="ru-RU"/>
              </w:rPr>
              <w:t>Правила деловой переписки</w:t>
            </w:r>
          </w:p>
        </w:tc>
        <w:tc>
          <w:tcPr>
            <w:tcW w:w="2318" w:type="dxa"/>
            <w:tcBorders>
              <w:top w:val="single" w:sz="4" w:space="0" w:color="auto"/>
              <w:left w:val="single" w:sz="4" w:space="0" w:color="auto"/>
              <w:bottom w:val="single" w:sz="4" w:space="0" w:color="auto"/>
            </w:tcBorders>
          </w:tcPr>
          <w:p w14:paraId="7DDC9816" w14:textId="77777777" w:rsidR="00082E81" w:rsidRPr="002E33E4" w:rsidRDefault="00082E81" w:rsidP="00082E81">
            <w:pPr>
              <w:pStyle w:val="a7"/>
              <w:rPr>
                <w:rFonts w:ascii="Times New Roman" w:hAnsi="Times New Roman" w:cs="Times New Roman"/>
                <w:sz w:val="20"/>
                <w:szCs w:val="20"/>
              </w:rPr>
            </w:pPr>
          </w:p>
        </w:tc>
      </w:tr>
      <w:tr w:rsidR="0072397D" w:rsidRPr="006A6002" w14:paraId="5EAF5A4C" w14:textId="77777777" w:rsidTr="005139A2">
        <w:trPr>
          <w:trHeight w:val="16770"/>
        </w:trPr>
        <w:tc>
          <w:tcPr>
            <w:tcW w:w="1054" w:type="dxa"/>
            <w:vMerge/>
            <w:tcBorders>
              <w:top w:val="single" w:sz="4" w:space="0" w:color="auto"/>
              <w:bottom w:val="single" w:sz="4" w:space="0" w:color="auto"/>
              <w:right w:val="single" w:sz="4" w:space="0" w:color="auto"/>
            </w:tcBorders>
          </w:tcPr>
          <w:p w14:paraId="5140D619" w14:textId="77777777" w:rsidR="0072397D" w:rsidRPr="002E33E4" w:rsidRDefault="0072397D" w:rsidP="00082E81">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3F62611D" w14:textId="77777777" w:rsidR="0072397D" w:rsidRPr="002E33E4" w:rsidRDefault="0072397D" w:rsidP="00082E81">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3C345BD2" w14:textId="77777777" w:rsidR="0072397D" w:rsidRPr="002E33E4" w:rsidRDefault="0072397D" w:rsidP="00082E81">
            <w:pPr>
              <w:pStyle w:val="a7"/>
              <w:rPr>
                <w:rFonts w:ascii="Times New Roman" w:hAnsi="Times New Roman" w:cs="Times New Roman"/>
                <w:sz w:val="20"/>
                <w:szCs w:val="20"/>
              </w:rPr>
            </w:pPr>
          </w:p>
        </w:tc>
        <w:tc>
          <w:tcPr>
            <w:tcW w:w="2136" w:type="dxa"/>
            <w:tcBorders>
              <w:top w:val="single" w:sz="4" w:space="0" w:color="auto"/>
              <w:left w:val="single" w:sz="4" w:space="0" w:color="auto"/>
              <w:right w:val="single" w:sz="4" w:space="0" w:color="auto"/>
            </w:tcBorders>
          </w:tcPr>
          <w:p w14:paraId="3FB3494D" w14:textId="4F3CCB4C" w:rsidR="0072397D" w:rsidRPr="0072397D" w:rsidRDefault="0072397D"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Распределение ролей и состава аналитических работ между участниками группы для анализа больших данных</w:t>
            </w:r>
          </w:p>
        </w:tc>
        <w:tc>
          <w:tcPr>
            <w:tcW w:w="2045" w:type="dxa"/>
            <w:tcBorders>
              <w:top w:val="single" w:sz="4" w:space="0" w:color="auto"/>
              <w:left w:val="single" w:sz="4" w:space="0" w:color="auto"/>
              <w:right w:val="single" w:sz="4" w:space="0" w:color="auto"/>
            </w:tcBorders>
          </w:tcPr>
          <w:p w14:paraId="6ABC34F5" w14:textId="77777777" w:rsidR="0072397D" w:rsidRPr="0072397D" w:rsidRDefault="0072397D" w:rsidP="00082E81">
            <w:pPr>
              <w:pStyle w:val="a7"/>
              <w:jc w:val="left"/>
              <w:rPr>
                <w:rFonts w:ascii="Times New Roman" w:hAnsi="Times New Roman" w:cs="Times New Roman"/>
                <w:sz w:val="20"/>
                <w:szCs w:val="20"/>
              </w:rPr>
            </w:pPr>
            <w:r w:rsidRPr="0072397D">
              <w:rPr>
                <w:rFonts w:ascii="Times New Roman" w:hAnsi="Times New Roman" w:cs="Times New Roman"/>
                <w:sz w:val="20"/>
                <w:szCs w:val="20"/>
              </w:rPr>
              <w:t>Проводить аналитические работы с использованием технологий больших данных</w:t>
            </w:r>
          </w:p>
          <w:p w14:paraId="488A17A3" w14:textId="77777777" w:rsidR="0072397D" w:rsidRPr="0072397D" w:rsidRDefault="0072397D" w:rsidP="00C34029">
            <w:pPr>
              <w:ind w:firstLine="0"/>
              <w:rPr>
                <w:rFonts w:ascii="Times New Roman" w:hAnsi="Times New Roman" w:cs="Times New Roman"/>
                <w:sz w:val="20"/>
                <w:szCs w:val="20"/>
              </w:rPr>
            </w:pPr>
            <w:r w:rsidRPr="0072397D">
              <w:rPr>
                <w:rFonts w:ascii="Times New Roman" w:hAnsi="Times New Roman" w:cs="Times New Roman"/>
                <w:sz w:val="20"/>
                <w:szCs w:val="20"/>
              </w:rPr>
              <w:t>Проводить анализ больших данных</w:t>
            </w:r>
          </w:p>
          <w:p w14:paraId="5C0FE9C9" w14:textId="17CAD38D" w:rsidR="0072397D" w:rsidRPr="0072397D" w:rsidRDefault="0072397D" w:rsidP="00C34029">
            <w:pPr>
              <w:ind w:firstLine="0"/>
              <w:rPr>
                <w:rFonts w:ascii="Times New Roman" w:hAnsi="Times New Roman" w:cs="Times New Roman"/>
                <w:sz w:val="20"/>
                <w:szCs w:val="20"/>
              </w:rPr>
            </w:pPr>
            <w:r w:rsidRPr="0072397D">
              <w:rPr>
                <w:rFonts w:ascii="Times New Roman" w:hAnsi="Times New Roman" w:cs="Times New Roman"/>
                <w:sz w:val="20"/>
                <w:szCs w:val="20"/>
              </w:rPr>
              <w:t>Осуществлять интеграцию и преобразование данных в ходе работ по анализу больших данных</w:t>
            </w:r>
          </w:p>
        </w:tc>
        <w:tc>
          <w:tcPr>
            <w:tcW w:w="2045" w:type="dxa"/>
            <w:tcBorders>
              <w:top w:val="single" w:sz="4" w:space="0" w:color="auto"/>
              <w:left w:val="single" w:sz="4" w:space="0" w:color="auto"/>
              <w:right w:val="single" w:sz="4" w:space="0" w:color="auto"/>
            </w:tcBorders>
          </w:tcPr>
          <w:p w14:paraId="026F3B4F" w14:textId="77777777" w:rsidR="0072397D" w:rsidRPr="0072397D" w:rsidRDefault="0072397D" w:rsidP="00DC53FA">
            <w:pPr>
              <w:pStyle w:val="pTextStyle"/>
              <w:rPr>
                <w:sz w:val="20"/>
                <w:szCs w:val="20"/>
                <w:lang w:val="ru-RU"/>
              </w:rPr>
            </w:pPr>
            <w:r w:rsidRPr="0072397D">
              <w:rPr>
                <w:sz w:val="20"/>
                <w:szCs w:val="20"/>
                <w:lang w:val="ru-RU"/>
              </w:rPr>
              <w:t>Предметная область анализа больших данных в соответствии с требованиями заказчика</w:t>
            </w:r>
          </w:p>
          <w:p w14:paraId="0042E985" w14:textId="77777777" w:rsidR="0072397D" w:rsidRPr="0072397D" w:rsidRDefault="0072397D" w:rsidP="00DC53FA">
            <w:pPr>
              <w:pStyle w:val="pTextStyle"/>
              <w:rPr>
                <w:sz w:val="20"/>
                <w:szCs w:val="20"/>
                <w:lang w:val="ru-RU"/>
              </w:rPr>
            </w:pPr>
            <w:r w:rsidRPr="0072397D">
              <w:rPr>
                <w:sz w:val="20"/>
                <w:szCs w:val="20"/>
                <w:lang w:val="ru-RU"/>
              </w:rPr>
              <w:t>Основы планирования аналитических работ</w:t>
            </w:r>
          </w:p>
          <w:p w14:paraId="2205400E" w14:textId="77777777" w:rsidR="0072397D" w:rsidRPr="0072397D" w:rsidRDefault="0072397D" w:rsidP="00DC53FA">
            <w:pPr>
              <w:pStyle w:val="pTextStyle"/>
              <w:rPr>
                <w:sz w:val="20"/>
                <w:szCs w:val="20"/>
                <w:lang w:val="ru-RU"/>
              </w:rPr>
            </w:pPr>
            <w:r w:rsidRPr="0072397D">
              <w:rPr>
                <w:sz w:val="20"/>
                <w:szCs w:val="20"/>
                <w:lang w:val="ru-RU"/>
              </w:rPr>
              <w:t>Стандарты проведения анализа данных</w:t>
            </w:r>
          </w:p>
          <w:p w14:paraId="3E770E0E" w14:textId="77777777" w:rsidR="0072397D" w:rsidRPr="0072397D" w:rsidRDefault="0072397D" w:rsidP="00DC53FA">
            <w:pPr>
              <w:pStyle w:val="pTextStyle"/>
              <w:rPr>
                <w:sz w:val="20"/>
                <w:szCs w:val="20"/>
                <w:lang w:val="ru-RU"/>
              </w:rPr>
            </w:pPr>
            <w:r w:rsidRPr="0072397D">
              <w:rPr>
                <w:sz w:val="20"/>
                <w:szCs w:val="20"/>
                <w:lang w:val="ru-RU"/>
              </w:rPr>
              <w:t>Методы и инструментальные средства управления аналитическими проектами по исследованию больших данных</w:t>
            </w:r>
          </w:p>
          <w:p w14:paraId="786308C6" w14:textId="77777777" w:rsidR="0072397D" w:rsidRPr="0072397D" w:rsidRDefault="0072397D" w:rsidP="00DC53FA">
            <w:pPr>
              <w:pStyle w:val="pTextStyle"/>
              <w:rPr>
                <w:sz w:val="20"/>
                <w:szCs w:val="20"/>
                <w:lang w:val="ru-RU"/>
              </w:rPr>
            </w:pPr>
            <w:r w:rsidRPr="0072397D">
              <w:rPr>
                <w:sz w:val="20"/>
                <w:szCs w:val="20"/>
                <w:lang w:val="ru-RU"/>
              </w:rPr>
              <w:t>Содержание и последовательность выполнения этапов аналитического проекта по исследованию больших данных</w:t>
            </w:r>
          </w:p>
          <w:p w14:paraId="0A547E08" w14:textId="77777777" w:rsidR="0072397D" w:rsidRPr="0072397D" w:rsidRDefault="0072397D" w:rsidP="00DC53FA">
            <w:pPr>
              <w:pStyle w:val="pTextStyle"/>
              <w:rPr>
                <w:sz w:val="20"/>
                <w:szCs w:val="20"/>
                <w:lang w:val="ru-RU"/>
              </w:rPr>
            </w:pPr>
            <w:r w:rsidRPr="0072397D">
              <w:rPr>
                <w:sz w:val="20"/>
                <w:szCs w:val="20"/>
                <w:lang w:val="ru-RU"/>
              </w:rPr>
              <w:t>Содержание этапов жизненного цикла больших данных</w:t>
            </w:r>
          </w:p>
          <w:p w14:paraId="6673B42C" w14:textId="77777777" w:rsidR="0072397D" w:rsidRPr="0072397D" w:rsidRDefault="0072397D" w:rsidP="00DC53FA">
            <w:pPr>
              <w:pStyle w:val="pTextStyle"/>
              <w:rPr>
                <w:sz w:val="20"/>
                <w:szCs w:val="20"/>
                <w:lang w:val="ru-RU"/>
              </w:rPr>
            </w:pPr>
            <w:r w:rsidRPr="0072397D">
              <w:rPr>
                <w:sz w:val="20"/>
                <w:szCs w:val="20"/>
                <w:lang w:val="ru-RU"/>
              </w:rPr>
              <w:t>Типы анализа больших данных, виды аналитики</w:t>
            </w:r>
          </w:p>
          <w:p w14:paraId="7FD3EFD2" w14:textId="77777777" w:rsidR="0072397D" w:rsidRPr="0072397D" w:rsidRDefault="0072397D" w:rsidP="00DC53FA">
            <w:pPr>
              <w:pStyle w:val="pTextStyle"/>
              <w:rPr>
                <w:sz w:val="20"/>
                <w:szCs w:val="20"/>
                <w:lang w:val="ru-RU"/>
              </w:rPr>
            </w:pPr>
            <w:r w:rsidRPr="0072397D">
              <w:rPr>
                <w:sz w:val="20"/>
                <w:szCs w:val="20"/>
                <w:lang w:val="ru-RU"/>
              </w:rPr>
              <w:t>Теоретические и прикладные основы анализа больших данных</w:t>
            </w:r>
          </w:p>
          <w:p w14:paraId="00A44474" w14:textId="77777777" w:rsidR="0072397D" w:rsidRPr="0072397D" w:rsidRDefault="0072397D" w:rsidP="00DC53FA">
            <w:pPr>
              <w:pStyle w:val="pTextStyle"/>
              <w:rPr>
                <w:sz w:val="20"/>
                <w:szCs w:val="20"/>
                <w:lang w:val="ru-RU"/>
              </w:rPr>
            </w:pPr>
            <w:r w:rsidRPr="0072397D">
              <w:rPr>
                <w:sz w:val="20"/>
                <w:szCs w:val="20"/>
                <w:lang w:val="ru-RU"/>
              </w:rPr>
              <w:t>Современные методы и инструментальные средства анализа больших данных</w:t>
            </w:r>
          </w:p>
          <w:p w14:paraId="38E2BEAD" w14:textId="77777777" w:rsidR="0072397D" w:rsidRPr="0072397D" w:rsidRDefault="0072397D" w:rsidP="00DC53FA">
            <w:pPr>
              <w:pStyle w:val="pTextStyle"/>
              <w:rPr>
                <w:sz w:val="20"/>
                <w:szCs w:val="20"/>
                <w:lang w:val="ru-RU"/>
              </w:rPr>
            </w:pPr>
            <w:r w:rsidRPr="0072397D">
              <w:rPr>
                <w:sz w:val="20"/>
                <w:szCs w:val="20"/>
                <w:lang w:val="ru-RU"/>
              </w:rPr>
              <w:lastRenderedPageBreak/>
              <w:t>Теория вероятностей и математическая статистика</w:t>
            </w:r>
          </w:p>
          <w:p w14:paraId="6DB9D6F3" w14:textId="77777777" w:rsidR="0072397D" w:rsidRPr="0072397D" w:rsidRDefault="0072397D" w:rsidP="00DC53FA">
            <w:pPr>
              <w:pStyle w:val="pTextStyle"/>
              <w:rPr>
                <w:sz w:val="20"/>
                <w:szCs w:val="20"/>
                <w:lang w:val="ru-RU"/>
              </w:rPr>
            </w:pPr>
            <w:r w:rsidRPr="0072397D">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p w14:paraId="0D78275C" w14:textId="5F2B989D" w:rsidR="0072397D" w:rsidRPr="0072397D" w:rsidRDefault="0072397D" w:rsidP="00DC53FA">
            <w:pPr>
              <w:pStyle w:val="pTextStyle"/>
              <w:rPr>
                <w:sz w:val="20"/>
                <w:szCs w:val="20"/>
                <w:lang w:val="ru-RU"/>
              </w:rPr>
            </w:pPr>
            <w:r w:rsidRPr="0072397D">
              <w:rPr>
                <w:sz w:val="20"/>
                <w:szCs w:val="20"/>
                <w:lang w:val="ru-RU"/>
              </w:rPr>
              <w:t>Методы интерпретации и визуализации анализа больших данных</w:t>
            </w:r>
          </w:p>
          <w:p w14:paraId="3E526B57" w14:textId="77777777" w:rsidR="0072397D" w:rsidRPr="0072397D" w:rsidRDefault="0072397D" w:rsidP="00DC53FA">
            <w:pPr>
              <w:pStyle w:val="pTextStyle"/>
              <w:rPr>
                <w:sz w:val="20"/>
                <w:szCs w:val="20"/>
                <w:lang w:val="ru-RU"/>
              </w:rPr>
            </w:pPr>
            <w:r w:rsidRPr="0072397D">
              <w:rPr>
                <w:sz w:val="20"/>
                <w:szCs w:val="20"/>
                <w:lang w:val="ru-RU"/>
              </w:rPr>
              <w:t>Технологии межличностной и групповой коммуникации в деловом взаимодействии, основы конфликтологии</w:t>
            </w:r>
          </w:p>
          <w:p w14:paraId="4A9786D7" w14:textId="77777777" w:rsidR="0072397D" w:rsidRDefault="0072397D" w:rsidP="0072397D">
            <w:pPr>
              <w:pStyle w:val="pTextStyle"/>
              <w:rPr>
                <w:sz w:val="20"/>
                <w:szCs w:val="20"/>
                <w:lang w:val="ru-RU"/>
              </w:rPr>
            </w:pPr>
            <w:r w:rsidRPr="0072397D">
              <w:rPr>
                <w:sz w:val="20"/>
                <w:szCs w:val="20"/>
                <w:lang w:val="ru-RU"/>
              </w:rPr>
              <w:t>Технологии подготовки и проведения презентаций</w:t>
            </w:r>
          </w:p>
          <w:p w14:paraId="6988A38D" w14:textId="3BA88232" w:rsidR="00FF0FBB" w:rsidRPr="0072397D" w:rsidRDefault="00FF0FBB" w:rsidP="0072397D">
            <w:pPr>
              <w:pStyle w:val="pTextStyle"/>
              <w:rPr>
                <w:sz w:val="20"/>
                <w:szCs w:val="20"/>
              </w:rPr>
            </w:pPr>
          </w:p>
        </w:tc>
        <w:tc>
          <w:tcPr>
            <w:tcW w:w="2318" w:type="dxa"/>
            <w:tcBorders>
              <w:top w:val="single" w:sz="4" w:space="0" w:color="auto"/>
              <w:left w:val="single" w:sz="4" w:space="0" w:color="auto"/>
            </w:tcBorders>
          </w:tcPr>
          <w:p w14:paraId="39F748C4" w14:textId="77777777" w:rsidR="0072397D" w:rsidRPr="002E33E4" w:rsidRDefault="0072397D" w:rsidP="00082E81">
            <w:pPr>
              <w:pStyle w:val="a7"/>
              <w:rPr>
                <w:rFonts w:ascii="Times New Roman" w:hAnsi="Times New Roman" w:cs="Times New Roman"/>
                <w:sz w:val="20"/>
                <w:szCs w:val="20"/>
              </w:rPr>
            </w:pPr>
          </w:p>
        </w:tc>
      </w:tr>
      <w:tr w:rsidR="00C337BC" w:rsidRPr="006A6002" w14:paraId="74D2710A" w14:textId="77777777">
        <w:tc>
          <w:tcPr>
            <w:tcW w:w="1054" w:type="dxa"/>
            <w:vMerge w:val="restart"/>
            <w:tcBorders>
              <w:top w:val="single" w:sz="4" w:space="0" w:color="auto"/>
              <w:bottom w:val="single" w:sz="4" w:space="0" w:color="auto"/>
              <w:right w:val="single" w:sz="4" w:space="0" w:color="auto"/>
            </w:tcBorders>
          </w:tcPr>
          <w:p w14:paraId="7ADF7EA0" w14:textId="77777777" w:rsidR="00C337BC" w:rsidRPr="00F359EB" w:rsidRDefault="00C337BC" w:rsidP="00C337BC">
            <w:pPr>
              <w:pStyle w:val="a7"/>
              <w:jc w:val="center"/>
              <w:rPr>
                <w:rFonts w:ascii="Times New Roman" w:hAnsi="Times New Roman" w:cs="Times New Roman"/>
                <w:sz w:val="20"/>
                <w:szCs w:val="20"/>
              </w:rPr>
            </w:pPr>
            <w:bookmarkStart w:id="11" w:name="sub_11093"/>
            <w:r w:rsidRPr="00F359EB">
              <w:rPr>
                <w:rFonts w:ascii="Times New Roman" w:hAnsi="Times New Roman" w:cs="Times New Roman"/>
                <w:sz w:val="20"/>
                <w:szCs w:val="20"/>
              </w:rPr>
              <w:lastRenderedPageBreak/>
              <w:t>3</w:t>
            </w:r>
            <w:bookmarkEnd w:id="11"/>
          </w:p>
        </w:tc>
        <w:tc>
          <w:tcPr>
            <w:tcW w:w="2270" w:type="dxa"/>
            <w:vMerge w:val="restart"/>
            <w:tcBorders>
              <w:top w:val="single" w:sz="4" w:space="0" w:color="auto"/>
              <w:left w:val="single" w:sz="4" w:space="0" w:color="auto"/>
              <w:bottom w:val="single" w:sz="4" w:space="0" w:color="auto"/>
              <w:right w:val="single" w:sz="4" w:space="0" w:color="auto"/>
            </w:tcBorders>
          </w:tcPr>
          <w:p w14:paraId="6B09BB88" w14:textId="44B4E53E" w:rsidR="00C337BC" w:rsidRPr="00F359EB" w:rsidRDefault="00C337BC" w:rsidP="00C337BC">
            <w:pPr>
              <w:pStyle w:val="a7"/>
              <w:rPr>
                <w:rFonts w:ascii="Times New Roman" w:hAnsi="Times New Roman" w:cs="Times New Roman"/>
                <w:sz w:val="20"/>
                <w:szCs w:val="20"/>
                <w:lang w:val="en-US"/>
              </w:rPr>
            </w:pPr>
            <w:r w:rsidRPr="00F359EB">
              <w:rPr>
                <w:rFonts w:ascii="Times New Roman" w:hAnsi="Times New Roman" w:cs="Times New Roman"/>
                <w:sz w:val="20"/>
                <w:szCs w:val="20"/>
                <w:lang w:val="en-US"/>
              </w:rPr>
              <w:t>A</w:t>
            </w:r>
            <w:r w:rsidRPr="00F359EB">
              <w:rPr>
                <w:rFonts w:ascii="Times New Roman" w:hAnsi="Times New Roman" w:cs="Times New Roman"/>
                <w:sz w:val="20"/>
                <w:szCs w:val="20"/>
              </w:rPr>
              <w:t>/03.</w:t>
            </w:r>
            <w:r w:rsidRPr="00F359EB">
              <w:rPr>
                <w:rFonts w:ascii="Times New Roman" w:hAnsi="Times New Roman" w:cs="Times New Roman"/>
                <w:sz w:val="20"/>
                <w:szCs w:val="20"/>
                <w:lang w:val="en-US"/>
              </w:rPr>
              <w:t>6</w:t>
            </w:r>
          </w:p>
        </w:tc>
        <w:tc>
          <w:tcPr>
            <w:tcW w:w="3149" w:type="dxa"/>
            <w:vMerge w:val="restart"/>
            <w:tcBorders>
              <w:top w:val="single" w:sz="4" w:space="0" w:color="auto"/>
              <w:left w:val="single" w:sz="4" w:space="0" w:color="auto"/>
              <w:bottom w:val="single" w:sz="4" w:space="0" w:color="auto"/>
              <w:right w:val="single" w:sz="4" w:space="0" w:color="auto"/>
            </w:tcBorders>
          </w:tcPr>
          <w:p w14:paraId="6F6C3089" w14:textId="26D558B9" w:rsidR="00C337BC" w:rsidRPr="00F359EB" w:rsidRDefault="00C337BC" w:rsidP="00C337BC">
            <w:pPr>
              <w:pStyle w:val="a7"/>
              <w:rPr>
                <w:rFonts w:ascii="Times New Roman" w:hAnsi="Times New Roman" w:cs="Times New Roman"/>
                <w:sz w:val="20"/>
                <w:szCs w:val="20"/>
              </w:rPr>
            </w:pPr>
            <w:r w:rsidRPr="00F359EB">
              <w:rPr>
                <w:rFonts w:ascii="Times New Roman" w:hAnsi="Times New Roman" w:cs="Times New Roman"/>
                <w:sz w:val="20"/>
                <w:szCs w:val="20"/>
              </w:rPr>
              <w:t>Подготовка данных для проведения аналитических работ по исследованию больших данных</w:t>
            </w:r>
          </w:p>
        </w:tc>
        <w:tc>
          <w:tcPr>
            <w:tcW w:w="2136" w:type="dxa"/>
            <w:tcBorders>
              <w:top w:val="single" w:sz="4" w:space="0" w:color="auto"/>
              <w:left w:val="single" w:sz="4" w:space="0" w:color="auto"/>
              <w:bottom w:val="single" w:sz="4" w:space="0" w:color="auto"/>
              <w:right w:val="single" w:sz="4" w:space="0" w:color="auto"/>
            </w:tcBorders>
          </w:tcPr>
          <w:p w14:paraId="248EF9C6" w14:textId="25A72B81"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Определение источников больших данных для анализа, идентификация внешних и внутренних источников данных для проведения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63806092"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Определять требования к поставщикам данных из гетерогенных источников</w:t>
            </w:r>
          </w:p>
          <w:p w14:paraId="1C10DA1A" w14:textId="492E331E" w:rsidR="00D45300" w:rsidRPr="00422BA0" w:rsidRDefault="00D45300" w:rsidP="00D45300">
            <w:pPr>
              <w:ind w:firstLine="0"/>
              <w:jc w:val="left"/>
              <w:rPr>
                <w:rFonts w:ascii="Times New Roman" w:hAnsi="Times New Roman" w:cs="Times New Roman"/>
                <w:sz w:val="20"/>
                <w:szCs w:val="20"/>
              </w:rPr>
            </w:pPr>
            <w:r w:rsidRPr="00422BA0">
              <w:rPr>
                <w:rFonts w:ascii="Times New Roman" w:hAnsi="Times New Roman" w:cs="Times New Roman"/>
                <w:sz w:val="20"/>
                <w:szCs w:val="20"/>
              </w:rPr>
              <w:t>Оценивать соответствие наборов данных задачам анализа больших данных</w:t>
            </w:r>
          </w:p>
        </w:tc>
        <w:tc>
          <w:tcPr>
            <w:tcW w:w="2045" w:type="dxa"/>
            <w:tcBorders>
              <w:top w:val="single" w:sz="4" w:space="0" w:color="auto"/>
              <w:left w:val="single" w:sz="4" w:space="0" w:color="auto"/>
              <w:bottom w:val="single" w:sz="4" w:space="0" w:color="auto"/>
              <w:right w:val="single" w:sz="4" w:space="0" w:color="auto"/>
            </w:tcBorders>
          </w:tcPr>
          <w:p w14:paraId="767BE42B" w14:textId="77777777" w:rsidR="00C337BC" w:rsidRPr="00422BA0" w:rsidRDefault="00D45300"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 xml:space="preserve">Предметная область анализа </w:t>
            </w:r>
            <w:r w:rsidR="00C337BC" w:rsidRPr="00422BA0">
              <w:rPr>
                <w:rFonts w:ascii="Times New Roman" w:hAnsi="Times New Roman" w:cs="Times New Roman"/>
                <w:sz w:val="20"/>
                <w:szCs w:val="20"/>
              </w:rPr>
              <w:t>Возможности имеющейся у исполнителя методологической и технологической инфраструктуры анализа больших данных</w:t>
            </w:r>
          </w:p>
          <w:p w14:paraId="3F4BBC03" w14:textId="77777777" w:rsidR="009E0E96" w:rsidRPr="00422BA0" w:rsidRDefault="009E0E96" w:rsidP="009E0E96">
            <w:pPr>
              <w:pStyle w:val="pTextStyle"/>
              <w:rPr>
                <w:sz w:val="20"/>
                <w:szCs w:val="20"/>
                <w:lang w:val="ru-RU"/>
              </w:rPr>
            </w:pPr>
            <w:r w:rsidRPr="00422BA0">
              <w:rPr>
                <w:sz w:val="20"/>
                <w:szCs w:val="20"/>
                <w:lang w:val="ru-RU"/>
              </w:rPr>
              <w:t xml:space="preserve">Типы больших данных: метаданные, </w:t>
            </w:r>
            <w:proofErr w:type="spellStart"/>
            <w:r w:rsidRPr="00422BA0">
              <w:rPr>
                <w:sz w:val="20"/>
                <w:szCs w:val="20"/>
                <w:lang w:val="ru-RU"/>
              </w:rPr>
              <w:t>полуструктурированные</w:t>
            </w:r>
            <w:proofErr w:type="spellEnd"/>
            <w:r w:rsidRPr="00422BA0">
              <w:rPr>
                <w:sz w:val="20"/>
                <w:szCs w:val="20"/>
                <w:lang w:val="ru-RU"/>
              </w:rPr>
              <w:t>, структурированные, неструктурированные</w:t>
            </w:r>
          </w:p>
          <w:p w14:paraId="5778A597" w14:textId="77777777" w:rsidR="009E0E96" w:rsidRPr="00422BA0" w:rsidRDefault="009E0E96" w:rsidP="009E0E96">
            <w:pPr>
              <w:pStyle w:val="pTextStyle"/>
              <w:rPr>
                <w:sz w:val="20"/>
                <w:szCs w:val="20"/>
                <w:lang w:val="ru-RU"/>
              </w:rPr>
            </w:pPr>
            <w:r w:rsidRPr="00422BA0">
              <w:rPr>
                <w:sz w:val="20"/>
                <w:szCs w:val="20"/>
                <w:lang w:val="ru-RU"/>
              </w:rPr>
              <w:t>Виды источников данных: созданные человеком, созданные машинами</w:t>
            </w:r>
          </w:p>
          <w:p w14:paraId="4A757E47" w14:textId="77777777" w:rsidR="009E0E96" w:rsidRPr="00422BA0" w:rsidRDefault="009E0E96" w:rsidP="009E0E96">
            <w:pPr>
              <w:pStyle w:val="pTextStyle"/>
              <w:rPr>
                <w:sz w:val="20"/>
                <w:szCs w:val="20"/>
                <w:lang w:val="ru-RU"/>
              </w:rPr>
            </w:pPr>
            <w:r w:rsidRPr="00422BA0">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p w14:paraId="267742EC" w14:textId="1266EF20" w:rsidR="009E0E96" w:rsidRPr="00422BA0" w:rsidRDefault="009E0E96" w:rsidP="009E0E96">
            <w:pPr>
              <w:pStyle w:val="pTextStyle"/>
              <w:rPr>
                <w:sz w:val="20"/>
                <w:szCs w:val="20"/>
                <w:lang w:val="ru-RU"/>
              </w:rPr>
            </w:pPr>
            <w:r w:rsidRPr="00422BA0">
              <w:rPr>
                <w:sz w:val="20"/>
                <w:szCs w:val="20"/>
                <w:lang w:val="ru-RU"/>
              </w:rPr>
              <w:t xml:space="preserve">Методы извлечения информации и знаний из гетерогенных, </w:t>
            </w:r>
            <w:proofErr w:type="spellStart"/>
            <w:r w:rsidRPr="00422BA0">
              <w:rPr>
                <w:sz w:val="20"/>
                <w:szCs w:val="20"/>
                <w:lang w:val="ru-RU"/>
              </w:rPr>
              <w:t>мультиструктурированных</w:t>
            </w:r>
            <w:proofErr w:type="spellEnd"/>
            <w:r w:rsidRPr="00422BA0">
              <w:rPr>
                <w:sz w:val="20"/>
                <w:szCs w:val="20"/>
                <w:lang w:val="ru-RU"/>
              </w:rPr>
              <w:t>, неструктурированных источников, в том числе при потоковой обработке</w:t>
            </w:r>
          </w:p>
          <w:p w14:paraId="703F40C9" w14:textId="77777777" w:rsidR="00283A6E" w:rsidRPr="00422BA0" w:rsidRDefault="00283A6E" w:rsidP="00283A6E">
            <w:pPr>
              <w:pStyle w:val="pTextStyle"/>
              <w:rPr>
                <w:sz w:val="20"/>
                <w:szCs w:val="20"/>
                <w:lang w:val="ru-RU"/>
              </w:rPr>
            </w:pPr>
            <w:r w:rsidRPr="00422BA0">
              <w:rPr>
                <w:sz w:val="20"/>
                <w:szCs w:val="20"/>
                <w:lang w:val="ru-RU"/>
              </w:rPr>
              <w:lastRenderedPageBreak/>
              <w:t>Технологии межличностной и групповой коммуникации в деловом взаимодействии, основы конфликтологии</w:t>
            </w:r>
          </w:p>
          <w:p w14:paraId="45A54CF0" w14:textId="77777777" w:rsidR="00283A6E" w:rsidRPr="00422BA0" w:rsidRDefault="00283A6E" w:rsidP="00283A6E">
            <w:pPr>
              <w:pStyle w:val="pTextStyle"/>
              <w:rPr>
                <w:sz w:val="20"/>
                <w:szCs w:val="20"/>
              </w:rPr>
            </w:pPr>
            <w:proofErr w:type="spellStart"/>
            <w:r w:rsidRPr="00422BA0">
              <w:rPr>
                <w:sz w:val="20"/>
                <w:szCs w:val="20"/>
              </w:rPr>
              <w:t>Правила</w:t>
            </w:r>
            <w:proofErr w:type="spellEnd"/>
            <w:r w:rsidRPr="00422BA0">
              <w:rPr>
                <w:sz w:val="20"/>
                <w:szCs w:val="20"/>
              </w:rPr>
              <w:t xml:space="preserve"> </w:t>
            </w:r>
            <w:proofErr w:type="spellStart"/>
            <w:r w:rsidRPr="00422BA0">
              <w:rPr>
                <w:sz w:val="20"/>
                <w:szCs w:val="20"/>
              </w:rPr>
              <w:t>деловой</w:t>
            </w:r>
            <w:proofErr w:type="spellEnd"/>
            <w:r w:rsidRPr="00422BA0">
              <w:rPr>
                <w:sz w:val="20"/>
                <w:szCs w:val="20"/>
              </w:rPr>
              <w:t xml:space="preserve"> </w:t>
            </w:r>
            <w:proofErr w:type="spellStart"/>
            <w:r w:rsidRPr="00422BA0">
              <w:rPr>
                <w:sz w:val="20"/>
                <w:szCs w:val="20"/>
              </w:rPr>
              <w:t>переписки</w:t>
            </w:r>
            <w:proofErr w:type="spellEnd"/>
          </w:p>
          <w:p w14:paraId="4D8BE1A0" w14:textId="3771DEA5" w:rsidR="00283A6E" w:rsidRPr="00422BA0" w:rsidRDefault="00283A6E" w:rsidP="009E0E96">
            <w:pPr>
              <w:pStyle w:val="pTextStyle"/>
              <w:rPr>
                <w:sz w:val="20"/>
                <w:szCs w:val="20"/>
              </w:rPr>
            </w:pPr>
          </w:p>
        </w:tc>
        <w:tc>
          <w:tcPr>
            <w:tcW w:w="2318" w:type="dxa"/>
            <w:tcBorders>
              <w:top w:val="single" w:sz="4" w:space="0" w:color="auto"/>
              <w:left w:val="single" w:sz="4" w:space="0" w:color="auto"/>
              <w:bottom w:val="single" w:sz="4" w:space="0" w:color="auto"/>
            </w:tcBorders>
          </w:tcPr>
          <w:p w14:paraId="0A5B8A39" w14:textId="77777777" w:rsidR="00C337BC" w:rsidRPr="002E33E4" w:rsidRDefault="00C337BC" w:rsidP="00C337BC">
            <w:pPr>
              <w:pStyle w:val="a7"/>
              <w:rPr>
                <w:rFonts w:ascii="Times New Roman" w:hAnsi="Times New Roman" w:cs="Times New Roman"/>
                <w:sz w:val="20"/>
                <w:szCs w:val="20"/>
              </w:rPr>
            </w:pPr>
          </w:p>
        </w:tc>
      </w:tr>
      <w:tr w:rsidR="00C337BC" w:rsidRPr="006A6002" w14:paraId="70CE31F4" w14:textId="77777777">
        <w:tc>
          <w:tcPr>
            <w:tcW w:w="1054" w:type="dxa"/>
            <w:vMerge/>
            <w:tcBorders>
              <w:top w:val="single" w:sz="4" w:space="0" w:color="auto"/>
              <w:bottom w:val="single" w:sz="4" w:space="0" w:color="auto"/>
              <w:right w:val="single" w:sz="4" w:space="0" w:color="auto"/>
            </w:tcBorders>
          </w:tcPr>
          <w:p w14:paraId="44ECB717" w14:textId="77777777" w:rsidR="00C337BC" w:rsidRPr="002E33E4" w:rsidRDefault="00C337BC" w:rsidP="00C337BC">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4838D1E9" w14:textId="77777777" w:rsidR="00C337BC" w:rsidRPr="002E33E4" w:rsidRDefault="00C337BC" w:rsidP="00C337BC">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46D9A858" w14:textId="77777777" w:rsidR="00C337BC" w:rsidRPr="002E33E4" w:rsidRDefault="00C337BC" w:rsidP="00C337BC">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71C0380" w14:textId="193CC131"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Получение и фильтрация больших объемов данных из гетерогенных источников</w:t>
            </w:r>
          </w:p>
        </w:tc>
        <w:tc>
          <w:tcPr>
            <w:tcW w:w="2045" w:type="dxa"/>
            <w:tcBorders>
              <w:top w:val="single" w:sz="4" w:space="0" w:color="auto"/>
              <w:left w:val="single" w:sz="4" w:space="0" w:color="auto"/>
              <w:bottom w:val="single" w:sz="4" w:space="0" w:color="auto"/>
              <w:right w:val="single" w:sz="4" w:space="0" w:color="auto"/>
            </w:tcBorders>
          </w:tcPr>
          <w:p w14:paraId="6ED9117E"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Осуществлять взаимодействие с внутренними и внешними поставщиками данных из гетерогенных источников</w:t>
            </w:r>
          </w:p>
          <w:p w14:paraId="78BEFC92" w14:textId="084A923B" w:rsidR="00D45300" w:rsidRPr="00422BA0" w:rsidRDefault="00D45300" w:rsidP="00D45300">
            <w:pPr>
              <w:ind w:firstLine="0"/>
              <w:jc w:val="left"/>
              <w:rPr>
                <w:rFonts w:ascii="Times New Roman" w:hAnsi="Times New Roman" w:cs="Times New Roman"/>
                <w:sz w:val="20"/>
                <w:szCs w:val="20"/>
              </w:rPr>
            </w:pPr>
            <w:r w:rsidRPr="00422BA0">
              <w:rPr>
                <w:rFonts w:ascii="Times New Roman" w:hAnsi="Times New Roman" w:cs="Times New Roman"/>
                <w:sz w:val="20"/>
                <w:szCs w:val="20"/>
              </w:rPr>
              <w:t>Оценивать стоимость данных для проведения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4922E406" w14:textId="77777777" w:rsidR="00382038" w:rsidRPr="00422BA0" w:rsidRDefault="00382038" w:rsidP="00382038">
            <w:pPr>
              <w:pStyle w:val="pTextStyle"/>
              <w:rPr>
                <w:sz w:val="20"/>
                <w:szCs w:val="20"/>
                <w:lang w:val="ru-RU"/>
              </w:rPr>
            </w:pPr>
            <w:r w:rsidRPr="00422BA0">
              <w:rPr>
                <w:sz w:val="20"/>
                <w:szCs w:val="20"/>
                <w:lang w:val="ru-RU"/>
              </w:rPr>
              <w:t>Возможности имеющейся у исполнителя методологической и технологической инфраструктуры анализа больших данных</w:t>
            </w:r>
          </w:p>
          <w:p w14:paraId="5A928BC6" w14:textId="77777777" w:rsidR="00382038" w:rsidRPr="00422BA0" w:rsidRDefault="00382038" w:rsidP="00382038">
            <w:pPr>
              <w:pStyle w:val="pTextStyle"/>
              <w:rPr>
                <w:sz w:val="20"/>
                <w:szCs w:val="20"/>
                <w:lang w:val="ru-RU"/>
              </w:rPr>
            </w:pPr>
            <w:r w:rsidRPr="00422BA0">
              <w:rPr>
                <w:sz w:val="20"/>
                <w:szCs w:val="20"/>
                <w:lang w:val="ru-RU"/>
              </w:rPr>
              <w:t>Предметная область анализа</w:t>
            </w:r>
          </w:p>
          <w:p w14:paraId="430923B7" w14:textId="77777777" w:rsidR="00382038" w:rsidRPr="00422BA0" w:rsidRDefault="00382038" w:rsidP="00382038">
            <w:pPr>
              <w:pStyle w:val="pTextStyle"/>
              <w:rPr>
                <w:sz w:val="20"/>
                <w:szCs w:val="20"/>
                <w:lang w:val="ru-RU"/>
              </w:rPr>
            </w:pPr>
            <w:r w:rsidRPr="00422BA0">
              <w:rPr>
                <w:sz w:val="20"/>
                <w:szCs w:val="20"/>
                <w:lang w:val="ru-RU"/>
              </w:rPr>
              <w:t>Теоретические и прикладные основы анализа больших данных</w:t>
            </w:r>
          </w:p>
          <w:p w14:paraId="50ABF5D3" w14:textId="77777777" w:rsidR="00382038" w:rsidRPr="00422BA0" w:rsidRDefault="00382038" w:rsidP="00382038">
            <w:pPr>
              <w:pStyle w:val="pTextStyle"/>
              <w:rPr>
                <w:sz w:val="20"/>
                <w:szCs w:val="20"/>
                <w:lang w:val="ru-RU"/>
              </w:rPr>
            </w:pPr>
            <w:r w:rsidRPr="00422BA0">
              <w:rPr>
                <w:sz w:val="20"/>
                <w:szCs w:val="20"/>
                <w:lang w:val="ru-RU"/>
              </w:rPr>
              <w:t>Современные методы и инструментальные средства анализа больших данных</w:t>
            </w:r>
          </w:p>
          <w:p w14:paraId="70029164" w14:textId="77777777" w:rsidR="00382038" w:rsidRPr="00422BA0" w:rsidRDefault="00382038" w:rsidP="00382038">
            <w:pPr>
              <w:pStyle w:val="pTextStyle"/>
              <w:rPr>
                <w:sz w:val="20"/>
                <w:szCs w:val="20"/>
                <w:lang w:val="ru-RU"/>
              </w:rPr>
            </w:pPr>
            <w:r w:rsidRPr="00422BA0">
              <w:rPr>
                <w:sz w:val="20"/>
                <w:szCs w:val="20"/>
                <w:lang w:val="ru-RU"/>
              </w:rPr>
              <w:t>Современный опыт использования анализа больших данных</w:t>
            </w:r>
          </w:p>
          <w:p w14:paraId="2D909F31" w14:textId="77777777" w:rsidR="00382038" w:rsidRPr="00422BA0" w:rsidRDefault="00382038" w:rsidP="00382038">
            <w:pPr>
              <w:pStyle w:val="pTextStyle"/>
              <w:rPr>
                <w:sz w:val="20"/>
                <w:szCs w:val="20"/>
                <w:lang w:val="ru-RU"/>
              </w:rPr>
            </w:pPr>
            <w:r w:rsidRPr="00422BA0">
              <w:rPr>
                <w:sz w:val="20"/>
                <w:szCs w:val="20"/>
                <w:lang w:val="ru-RU"/>
              </w:rPr>
              <w:t xml:space="preserve">Типы больших данных: метаданные, </w:t>
            </w:r>
            <w:proofErr w:type="spellStart"/>
            <w:r w:rsidRPr="00422BA0">
              <w:rPr>
                <w:sz w:val="20"/>
                <w:szCs w:val="20"/>
                <w:lang w:val="ru-RU"/>
              </w:rPr>
              <w:t>полуструктурированные</w:t>
            </w:r>
            <w:proofErr w:type="spellEnd"/>
            <w:r w:rsidRPr="00422BA0">
              <w:rPr>
                <w:sz w:val="20"/>
                <w:szCs w:val="20"/>
                <w:lang w:val="ru-RU"/>
              </w:rPr>
              <w:t>, структурированные, неструктурированные</w:t>
            </w:r>
          </w:p>
          <w:p w14:paraId="2037EA01" w14:textId="77777777" w:rsidR="00382038" w:rsidRPr="00422BA0" w:rsidRDefault="00382038" w:rsidP="00382038">
            <w:pPr>
              <w:pStyle w:val="pTextStyle"/>
              <w:rPr>
                <w:sz w:val="20"/>
                <w:szCs w:val="20"/>
                <w:lang w:val="ru-RU"/>
              </w:rPr>
            </w:pPr>
            <w:r w:rsidRPr="00422BA0">
              <w:rPr>
                <w:sz w:val="20"/>
                <w:szCs w:val="20"/>
                <w:lang w:val="ru-RU"/>
              </w:rPr>
              <w:lastRenderedPageBreak/>
              <w:t>Виды источников данных: созданные человеком, созданные машинами</w:t>
            </w:r>
          </w:p>
          <w:p w14:paraId="1C18DB9E" w14:textId="77777777" w:rsidR="00382038" w:rsidRPr="00422BA0" w:rsidRDefault="00382038" w:rsidP="00382038">
            <w:pPr>
              <w:pStyle w:val="pTextStyle"/>
              <w:rPr>
                <w:sz w:val="20"/>
                <w:szCs w:val="20"/>
                <w:lang w:val="ru-RU"/>
              </w:rPr>
            </w:pPr>
            <w:r w:rsidRPr="00422BA0">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p w14:paraId="00ADF92B" w14:textId="77777777" w:rsidR="00382038" w:rsidRPr="00422BA0" w:rsidRDefault="00382038" w:rsidP="00382038">
            <w:pPr>
              <w:pStyle w:val="pTextStyle"/>
              <w:rPr>
                <w:sz w:val="20"/>
                <w:szCs w:val="20"/>
                <w:lang w:val="ru-RU"/>
              </w:rPr>
            </w:pPr>
            <w:r w:rsidRPr="00422BA0">
              <w:rPr>
                <w:sz w:val="20"/>
                <w:szCs w:val="20"/>
                <w:lang w:val="ru-RU"/>
              </w:rPr>
              <w:t xml:space="preserve">Методы извлечения информации и знаний из гетерогенных, </w:t>
            </w:r>
            <w:proofErr w:type="spellStart"/>
            <w:r w:rsidRPr="00422BA0">
              <w:rPr>
                <w:sz w:val="20"/>
                <w:szCs w:val="20"/>
                <w:lang w:val="ru-RU"/>
              </w:rPr>
              <w:t>мультиструктурированных</w:t>
            </w:r>
            <w:proofErr w:type="spellEnd"/>
            <w:r w:rsidRPr="00422BA0">
              <w:rPr>
                <w:sz w:val="20"/>
                <w:szCs w:val="20"/>
                <w:lang w:val="ru-RU"/>
              </w:rPr>
              <w:t>, неструктурированных источников, в том числе при потоковой обработке</w:t>
            </w:r>
          </w:p>
          <w:p w14:paraId="0B90CFA0" w14:textId="77777777" w:rsidR="00382038" w:rsidRPr="00422BA0" w:rsidRDefault="00382038" w:rsidP="00382038">
            <w:pPr>
              <w:pStyle w:val="pTextStyle"/>
              <w:rPr>
                <w:sz w:val="20"/>
                <w:szCs w:val="20"/>
                <w:lang w:val="ru-RU"/>
              </w:rPr>
            </w:pPr>
            <w:r w:rsidRPr="00422BA0">
              <w:rPr>
                <w:sz w:val="20"/>
                <w:szCs w:val="20"/>
                <w:lang w:val="ru-RU"/>
              </w:rPr>
              <w:t>Режимы получения и обработки данных, поддержка режима реального времени</w:t>
            </w:r>
          </w:p>
          <w:p w14:paraId="4D79D27A" w14:textId="77777777" w:rsidR="00382038" w:rsidRPr="00422BA0" w:rsidRDefault="00382038" w:rsidP="00382038">
            <w:pPr>
              <w:pStyle w:val="pTextStyle"/>
              <w:rPr>
                <w:sz w:val="20"/>
                <w:szCs w:val="20"/>
                <w:lang w:val="ru-RU"/>
              </w:rPr>
            </w:pPr>
            <w:r w:rsidRPr="00422BA0">
              <w:rPr>
                <w:sz w:val="20"/>
                <w:szCs w:val="20"/>
                <w:lang w:val="ru-RU"/>
              </w:rPr>
              <w:t>Технологии хранения и обработки больших данных в организации: базы данных, хранилища данных, распределенная и параллельная обработка данных, вычисления в оперативной памяти</w:t>
            </w:r>
          </w:p>
          <w:p w14:paraId="51EC5A49" w14:textId="098A9628" w:rsidR="00C337BC" w:rsidRPr="00422BA0" w:rsidRDefault="00382038" w:rsidP="00382038">
            <w:pPr>
              <w:pStyle w:val="pTextStyle"/>
              <w:rPr>
                <w:sz w:val="20"/>
                <w:szCs w:val="20"/>
              </w:rPr>
            </w:pPr>
            <w:r w:rsidRPr="00422BA0">
              <w:rPr>
                <w:sz w:val="20"/>
                <w:szCs w:val="20"/>
                <w:lang w:val="ru-RU"/>
              </w:rPr>
              <w:lastRenderedPageBreak/>
              <w:t>Облачные технологии, облачные сервисы</w:t>
            </w:r>
          </w:p>
        </w:tc>
        <w:tc>
          <w:tcPr>
            <w:tcW w:w="2318" w:type="dxa"/>
            <w:tcBorders>
              <w:top w:val="single" w:sz="4" w:space="0" w:color="auto"/>
              <w:left w:val="single" w:sz="4" w:space="0" w:color="auto"/>
              <w:bottom w:val="single" w:sz="4" w:space="0" w:color="auto"/>
            </w:tcBorders>
          </w:tcPr>
          <w:p w14:paraId="73507610" w14:textId="77777777" w:rsidR="00C337BC" w:rsidRPr="002E33E4" w:rsidRDefault="00C337BC" w:rsidP="00C337BC">
            <w:pPr>
              <w:pStyle w:val="a7"/>
              <w:rPr>
                <w:rFonts w:ascii="Times New Roman" w:hAnsi="Times New Roman" w:cs="Times New Roman"/>
                <w:sz w:val="20"/>
                <w:szCs w:val="20"/>
              </w:rPr>
            </w:pPr>
          </w:p>
        </w:tc>
      </w:tr>
      <w:tr w:rsidR="00C337BC" w:rsidRPr="006A6002" w14:paraId="1C5FC171" w14:textId="77777777">
        <w:tc>
          <w:tcPr>
            <w:tcW w:w="1054" w:type="dxa"/>
            <w:vMerge/>
            <w:tcBorders>
              <w:top w:val="single" w:sz="4" w:space="0" w:color="auto"/>
              <w:bottom w:val="single" w:sz="4" w:space="0" w:color="auto"/>
              <w:right w:val="single" w:sz="4" w:space="0" w:color="auto"/>
            </w:tcBorders>
          </w:tcPr>
          <w:p w14:paraId="332ED4C0" w14:textId="77777777" w:rsidR="00C337BC" w:rsidRPr="002E33E4" w:rsidRDefault="00C337BC" w:rsidP="00C337BC">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26A4AB15" w14:textId="77777777" w:rsidR="00C337BC" w:rsidRPr="002E33E4" w:rsidRDefault="00C337BC" w:rsidP="00C337BC">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16441C99" w14:textId="77777777" w:rsidR="00C337BC" w:rsidRPr="002E33E4" w:rsidRDefault="00C337BC" w:rsidP="00C337BC">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E09D680" w14:textId="4ACC39A9"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Извлечение, проверка и очистка больших объемов данных из гетерогенных источников</w:t>
            </w:r>
          </w:p>
        </w:tc>
        <w:tc>
          <w:tcPr>
            <w:tcW w:w="2045" w:type="dxa"/>
            <w:tcBorders>
              <w:top w:val="single" w:sz="4" w:space="0" w:color="auto"/>
              <w:left w:val="single" w:sz="4" w:space="0" w:color="auto"/>
              <w:bottom w:val="single" w:sz="4" w:space="0" w:color="auto"/>
              <w:right w:val="single" w:sz="4" w:space="0" w:color="auto"/>
            </w:tcBorders>
          </w:tcPr>
          <w:p w14:paraId="6D4E0F48"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Разрабатывать и оценивать модели больших данных</w:t>
            </w:r>
          </w:p>
          <w:p w14:paraId="4C4EFF0D" w14:textId="77777777" w:rsidR="00D45300" w:rsidRPr="00422BA0" w:rsidRDefault="00D45300" w:rsidP="00D45300">
            <w:pPr>
              <w:ind w:firstLine="0"/>
              <w:jc w:val="left"/>
              <w:rPr>
                <w:rFonts w:ascii="Times New Roman" w:hAnsi="Times New Roman" w:cs="Times New Roman"/>
                <w:sz w:val="20"/>
                <w:szCs w:val="20"/>
              </w:rPr>
            </w:pPr>
            <w:r w:rsidRPr="00422BA0">
              <w:rPr>
                <w:rFonts w:ascii="Times New Roman" w:hAnsi="Times New Roman" w:cs="Times New Roman"/>
                <w:sz w:val="20"/>
                <w:szCs w:val="20"/>
              </w:rPr>
              <w:t>Проводить интеграцию и преобразование больших объемов данных</w:t>
            </w:r>
          </w:p>
          <w:p w14:paraId="6A76B9D3" w14:textId="70F0952C" w:rsidR="000A4704" w:rsidRPr="00422BA0" w:rsidRDefault="000A4704" w:rsidP="00D45300">
            <w:pPr>
              <w:ind w:firstLine="0"/>
              <w:jc w:val="left"/>
              <w:rPr>
                <w:rFonts w:ascii="Times New Roman" w:hAnsi="Times New Roman" w:cs="Times New Roman"/>
                <w:sz w:val="20"/>
                <w:szCs w:val="20"/>
              </w:rPr>
            </w:pPr>
            <w:r w:rsidRPr="00422BA0">
              <w:rPr>
                <w:rFonts w:ascii="Times New Roman" w:hAnsi="Times New Roman" w:cs="Times New Roman"/>
                <w:sz w:val="20"/>
                <w:szCs w:val="20"/>
              </w:rPr>
              <w:t>Производить очистку данных для проведения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5055EEC4"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Теоретические и прикладные основы анализа больших данных</w:t>
            </w:r>
          </w:p>
          <w:p w14:paraId="31C063B0" w14:textId="77777777" w:rsidR="0075400F" w:rsidRPr="00422BA0" w:rsidRDefault="0075400F" w:rsidP="0075400F">
            <w:pPr>
              <w:pStyle w:val="pTextStyle"/>
              <w:rPr>
                <w:sz w:val="20"/>
                <w:szCs w:val="20"/>
                <w:lang w:val="ru-RU"/>
              </w:rPr>
            </w:pPr>
            <w:r w:rsidRPr="00422BA0">
              <w:rPr>
                <w:sz w:val="20"/>
                <w:szCs w:val="20"/>
                <w:lang w:val="ru-RU"/>
              </w:rPr>
              <w:t>Возможности имеющейся у исполнителя методологической и технологической инфраструктуры анализа больших данных</w:t>
            </w:r>
          </w:p>
          <w:p w14:paraId="144C8FA4" w14:textId="77777777" w:rsidR="0075400F" w:rsidRPr="00422BA0" w:rsidRDefault="0075400F" w:rsidP="0075400F">
            <w:pPr>
              <w:pStyle w:val="pTextStyle"/>
              <w:rPr>
                <w:sz w:val="20"/>
                <w:szCs w:val="20"/>
                <w:lang w:val="ru-RU"/>
              </w:rPr>
            </w:pPr>
            <w:r w:rsidRPr="00422BA0">
              <w:rPr>
                <w:sz w:val="20"/>
                <w:szCs w:val="20"/>
                <w:lang w:val="ru-RU"/>
              </w:rPr>
              <w:t xml:space="preserve">Типы больших данных: метаданные, </w:t>
            </w:r>
            <w:proofErr w:type="spellStart"/>
            <w:r w:rsidRPr="00422BA0">
              <w:rPr>
                <w:sz w:val="20"/>
                <w:szCs w:val="20"/>
                <w:lang w:val="ru-RU"/>
              </w:rPr>
              <w:t>полуструктурированные</w:t>
            </w:r>
            <w:proofErr w:type="spellEnd"/>
            <w:r w:rsidRPr="00422BA0">
              <w:rPr>
                <w:sz w:val="20"/>
                <w:szCs w:val="20"/>
                <w:lang w:val="ru-RU"/>
              </w:rPr>
              <w:t>, структурированные, неструктурированные</w:t>
            </w:r>
          </w:p>
          <w:p w14:paraId="582F4CDC" w14:textId="77777777" w:rsidR="0075400F" w:rsidRPr="00422BA0" w:rsidRDefault="0075400F" w:rsidP="0075400F">
            <w:pPr>
              <w:pStyle w:val="pTextStyle"/>
              <w:rPr>
                <w:sz w:val="20"/>
                <w:szCs w:val="20"/>
                <w:lang w:val="ru-RU"/>
              </w:rPr>
            </w:pPr>
            <w:r w:rsidRPr="00422BA0">
              <w:rPr>
                <w:sz w:val="20"/>
                <w:szCs w:val="20"/>
                <w:lang w:val="ru-RU"/>
              </w:rPr>
              <w:t>Виды источников данных: созданные человеком, созданные машинами</w:t>
            </w:r>
          </w:p>
          <w:p w14:paraId="29A47C4C" w14:textId="77777777" w:rsidR="0075400F" w:rsidRPr="00422BA0" w:rsidRDefault="0075400F" w:rsidP="0075400F">
            <w:pPr>
              <w:pStyle w:val="pTextStyle"/>
              <w:rPr>
                <w:sz w:val="20"/>
                <w:szCs w:val="20"/>
                <w:lang w:val="ru-RU"/>
              </w:rPr>
            </w:pPr>
            <w:r w:rsidRPr="00422BA0">
              <w:rPr>
                <w:sz w:val="20"/>
                <w:szCs w:val="20"/>
                <w:lang w:val="ru-RU"/>
              </w:rPr>
              <w:t>Источники информации, в том числе информации, необходимой для обеспечения деятельности в предметной области заказчика исследования</w:t>
            </w:r>
          </w:p>
          <w:p w14:paraId="26414A6D" w14:textId="77777777" w:rsidR="0075400F" w:rsidRPr="00422BA0" w:rsidRDefault="0075400F" w:rsidP="0075400F">
            <w:pPr>
              <w:pStyle w:val="pTextStyle"/>
              <w:rPr>
                <w:sz w:val="20"/>
                <w:szCs w:val="20"/>
                <w:lang w:val="ru-RU"/>
              </w:rPr>
            </w:pPr>
            <w:r w:rsidRPr="00422BA0">
              <w:rPr>
                <w:sz w:val="20"/>
                <w:szCs w:val="20"/>
                <w:lang w:val="ru-RU"/>
              </w:rPr>
              <w:t xml:space="preserve">Методы извлечения информации и знаний из гетерогенных, </w:t>
            </w:r>
            <w:proofErr w:type="spellStart"/>
            <w:r w:rsidRPr="00422BA0">
              <w:rPr>
                <w:sz w:val="20"/>
                <w:szCs w:val="20"/>
                <w:lang w:val="ru-RU"/>
              </w:rPr>
              <w:t>мультиструктурированных</w:t>
            </w:r>
            <w:proofErr w:type="spellEnd"/>
            <w:r w:rsidRPr="00422BA0">
              <w:rPr>
                <w:sz w:val="20"/>
                <w:szCs w:val="20"/>
                <w:lang w:val="ru-RU"/>
              </w:rPr>
              <w:t xml:space="preserve">, </w:t>
            </w:r>
            <w:r w:rsidRPr="00422BA0">
              <w:rPr>
                <w:sz w:val="20"/>
                <w:szCs w:val="20"/>
                <w:lang w:val="ru-RU"/>
              </w:rPr>
              <w:lastRenderedPageBreak/>
              <w:t>неструктурированных источников, в том числе при потоковой обработке</w:t>
            </w:r>
          </w:p>
          <w:p w14:paraId="31D0F0C5" w14:textId="77777777" w:rsidR="0075400F" w:rsidRPr="00422BA0" w:rsidRDefault="0075400F" w:rsidP="0075400F">
            <w:pPr>
              <w:pStyle w:val="pTextStyle"/>
              <w:rPr>
                <w:sz w:val="20"/>
                <w:szCs w:val="20"/>
                <w:lang w:val="ru-RU"/>
              </w:rPr>
            </w:pPr>
            <w:r w:rsidRPr="00422BA0">
              <w:rPr>
                <w:sz w:val="20"/>
                <w:szCs w:val="20"/>
                <w:lang w:val="ru-RU"/>
              </w:rPr>
              <w:t>Российские и международные стандарты информационной безопасности</w:t>
            </w:r>
          </w:p>
          <w:p w14:paraId="2F7E957C" w14:textId="77777777" w:rsidR="0075400F" w:rsidRPr="00422BA0" w:rsidRDefault="0075400F" w:rsidP="0075400F">
            <w:pPr>
              <w:pStyle w:val="pTextStyle"/>
              <w:rPr>
                <w:sz w:val="20"/>
                <w:szCs w:val="20"/>
                <w:lang w:val="ru-RU"/>
              </w:rPr>
            </w:pPr>
            <w:r w:rsidRPr="00422BA0">
              <w:rPr>
                <w:sz w:val="20"/>
                <w:szCs w:val="20"/>
                <w:lang w:val="ru-RU"/>
              </w:rPr>
              <w:t>Режимы получения и обработки данных, поддержка режима реального времени</w:t>
            </w:r>
          </w:p>
          <w:p w14:paraId="26397A62" w14:textId="77777777" w:rsidR="0075400F" w:rsidRPr="00422BA0" w:rsidRDefault="0075400F" w:rsidP="0075400F">
            <w:pPr>
              <w:pStyle w:val="pTextStyle"/>
              <w:rPr>
                <w:sz w:val="20"/>
                <w:szCs w:val="20"/>
                <w:lang w:val="ru-RU"/>
              </w:rPr>
            </w:pPr>
            <w:r w:rsidRPr="00422BA0">
              <w:rPr>
                <w:sz w:val="20"/>
                <w:szCs w:val="20"/>
                <w:lang w:val="ru-RU"/>
              </w:rPr>
              <w:t>Технологии хранения и обработки больших данных в организации: базы данных, хранилища данных, распределенная и параллельная обработка данных, вычисления в оперативной памяти</w:t>
            </w:r>
          </w:p>
          <w:p w14:paraId="67C3BEDF" w14:textId="62B9272E" w:rsidR="00D40E36" w:rsidRPr="00422BA0" w:rsidRDefault="0075400F" w:rsidP="0075400F">
            <w:pPr>
              <w:pStyle w:val="pTextStyle"/>
              <w:rPr>
                <w:sz w:val="20"/>
                <w:szCs w:val="20"/>
              </w:rPr>
            </w:pPr>
            <w:r w:rsidRPr="00422BA0">
              <w:rPr>
                <w:sz w:val="20"/>
                <w:szCs w:val="20"/>
                <w:lang w:val="ru-RU"/>
              </w:rPr>
              <w:t>Облачные технологии, облачные сервисы</w:t>
            </w:r>
          </w:p>
        </w:tc>
        <w:tc>
          <w:tcPr>
            <w:tcW w:w="2318" w:type="dxa"/>
            <w:tcBorders>
              <w:top w:val="single" w:sz="4" w:space="0" w:color="auto"/>
              <w:left w:val="single" w:sz="4" w:space="0" w:color="auto"/>
              <w:bottom w:val="single" w:sz="4" w:space="0" w:color="auto"/>
            </w:tcBorders>
          </w:tcPr>
          <w:p w14:paraId="5B7E6E71" w14:textId="77777777" w:rsidR="00C337BC" w:rsidRPr="002E33E4" w:rsidRDefault="00C337BC" w:rsidP="00C337BC">
            <w:pPr>
              <w:pStyle w:val="a7"/>
              <w:rPr>
                <w:rFonts w:ascii="Times New Roman" w:hAnsi="Times New Roman" w:cs="Times New Roman"/>
                <w:sz w:val="20"/>
                <w:szCs w:val="20"/>
              </w:rPr>
            </w:pPr>
          </w:p>
        </w:tc>
      </w:tr>
      <w:tr w:rsidR="00C337BC" w:rsidRPr="006A6002" w14:paraId="34CE320D" w14:textId="77777777">
        <w:tc>
          <w:tcPr>
            <w:tcW w:w="1054" w:type="dxa"/>
            <w:vMerge/>
            <w:tcBorders>
              <w:top w:val="single" w:sz="4" w:space="0" w:color="auto"/>
              <w:bottom w:val="single" w:sz="4" w:space="0" w:color="auto"/>
              <w:right w:val="single" w:sz="4" w:space="0" w:color="auto"/>
            </w:tcBorders>
          </w:tcPr>
          <w:p w14:paraId="3670698D" w14:textId="77777777" w:rsidR="00C337BC" w:rsidRPr="002E33E4" w:rsidRDefault="00C337BC" w:rsidP="00C337BC">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118E0504" w14:textId="77777777" w:rsidR="00C337BC" w:rsidRPr="002E33E4" w:rsidRDefault="00C337BC" w:rsidP="00C337BC">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1063262D" w14:textId="77777777" w:rsidR="00C337BC" w:rsidRPr="002E33E4" w:rsidRDefault="00C337BC" w:rsidP="00C337BC">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6BC36E8" w14:textId="17CCDF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Агрегация и разработка представления больших объемов данных из гетерогенных источников</w:t>
            </w:r>
          </w:p>
        </w:tc>
        <w:tc>
          <w:tcPr>
            <w:tcW w:w="2045" w:type="dxa"/>
            <w:tcBorders>
              <w:top w:val="single" w:sz="4" w:space="0" w:color="auto"/>
              <w:left w:val="single" w:sz="4" w:space="0" w:color="auto"/>
              <w:bottom w:val="single" w:sz="4" w:space="0" w:color="auto"/>
              <w:right w:val="single" w:sz="4" w:space="0" w:color="auto"/>
            </w:tcBorders>
          </w:tcPr>
          <w:p w14:paraId="3D9342B7" w14:textId="4B0BB053"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Использовать инструментальные средства для извлечения, преобразования, хранения и обработки данных из разнородных источников, в том числе в режиме реального времени</w:t>
            </w:r>
          </w:p>
        </w:tc>
        <w:tc>
          <w:tcPr>
            <w:tcW w:w="2045" w:type="dxa"/>
            <w:tcBorders>
              <w:top w:val="single" w:sz="4" w:space="0" w:color="auto"/>
              <w:left w:val="single" w:sz="4" w:space="0" w:color="auto"/>
              <w:bottom w:val="single" w:sz="4" w:space="0" w:color="auto"/>
              <w:right w:val="single" w:sz="4" w:space="0" w:color="auto"/>
            </w:tcBorders>
          </w:tcPr>
          <w:p w14:paraId="255DDC35"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Современные методы и инструментальные средства анализа больших данных</w:t>
            </w:r>
          </w:p>
          <w:p w14:paraId="7AF272B0" w14:textId="77777777" w:rsidR="00B407E8" w:rsidRPr="00422BA0" w:rsidRDefault="00B407E8" w:rsidP="00B407E8">
            <w:pPr>
              <w:pStyle w:val="pTextStyle"/>
              <w:rPr>
                <w:sz w:val="20"/>
                <w:szCs w:val="20"/>
                <w:lang w:val="ru-RU"/>
              </w:rPr>
            </w:pPr>
            <w:r w:rsidRPr="00422BA0">
              <w:rPr>
                <w:sz w:val="20"/>
                <w:szCs w:val="20"/>
                <w:lang w:val="ru-RU"/>
              </w:rPr>
              <w:t>Возможности имеющейся у исполнителя методологической и технологической инфраструктуры анализа больших данных</w:t>
            </w:r>
          </w:p>
          <w:p w14:paraId="4226BC21" w14:textId="77777777" w:rsidR="00B407E8" w:rsidRPr="00422BA0" w:rsidRDefault="00B407E8" w:rsidP="00B407E8">
            <w:pPr>
              <w:pStyle w:val="pTextStyle"/>
              <w:rPr>
                <w:sz w:val="20"/>
                <w:szCs w:val="20"/>
                <w:lang w:val="ru-RU"/>
              </w:rPr>
            </w:pPr>
            <w:r w:rsidRPr="00422BA0">
              <w:rPr>
                <w:sz w:val="20"/>
                <w:szCs w:val="20"/>
                <w:lang w:val="ru-RU"/>
              </w:rPr>
              <w:lastRenderedPageBreak/>
              <w:t>Предметная область анализа</w:t>
            </w:r>
          </w:p>
          <w:p w14:paraId="630C10EF" w14:textId="77777777" w:rsidR="00B407E8" w:rsidRPr="00422BA0" w:rsidRDefault="00B407E8" w:rsidP="00B407E8">
            <w:pPr>
              <w:pStyle w:val="pTextStyle"/>
              <w:rPr>
                <w:sz w:val="20"/>
                <w:szCs w:val="20"/>
                <w:lang w:val="ru-RU"/>
              </w:rPr>
            </w:pPr>
            <w:r w:rsidRPr="00422BA0">
              <w:rPr>
                <w:sz w:val="20"/>
                <w:szCs w:val="20"/>
                <w:lang w:val="ru-RU"/>
              </w:rPr>
              <w:t>Теоретические и прикладные основы анализа больших данных</w:t>
            </w:r>
          </w:p>
          <w:p w14:paraId="60F27D95" w14:textId="77777777" w:rsidR="00B407E8" w:rsidRPr="00422BA0" w:rsidRDefault="00B407E8" w:rsidP="00B407E8">
            <w:pPr>
              <w:pStyle w:val="pTextStyle"/>
              <w:rPr>
                <w:sz w:val="20"/>
                <w:szCs w:val="20"/>
                <w:lang w:val="ru-RU"/>
              </w:rPr>
            </w:pPr>
            <w:r w:rsidRPr="00422BA0">
              <w:rPr>
                <w:sz w:val="20"/>
                <w:szCs w:val="20"/>
                <w:lang w:val="ru-RU"/>
              </w:rPr>
              <w:t>Современные методы и инструментальные средства анализа больших данных</w:t>
            </w:r>
          </w:p>
          <w:p w14:paraId="51C8B863" w14:textId="77777777" w:rsidR="00B407E8" w:rsidRPr="00422BA0" w:rsidRDefault="00B407E8" w:rsidP="00B407E8">
            <w:pPr>
              <w:pStyle w:val="pTextStyle"/>
              <w:rPr>
                <w:sz w:val="20"/>
                <w:szCs w:val="20"/>
                <w:lang w:val="ru-RU"/>
              </w:rPr>
            </w:pPr>
            <w:r w:rsidRPr="00422BA0">
              <w:rPr>
                <w:sz w:val="20"/>
                <w:szCs w:val="20"/>
                <w:lang w:val="ru-RU"/>
              </w:rPr>
              <w:t>Современный опыт использования анализа больших данных</w:t>
            </w:r>
          </w:p>
          <w:p w14:paraId="410C8DBD" w14:textId="77777777" w:rsidR="00B407E8" w:rsidRPr="00422BA0" w:rsidRDefault="00B407E8" w:rsidP="00B407E8">
            <w:pPr>
              <w:pStyle w:val="pTextStyle"/>
              <w:rPr>
                <w:sz w:val="20"/>
                <w:szCs w:val="20"/>
                <w:lang w:val="ru-RU"/>
              </w:rPr>
            </w:pPr>
            <w:r w:rsidRPr="00422BA0">
              <w:rPr>
                <w:sz w:val="20"/>
                <w:szCs w:val="20"/>
                <w:lang w:val="ru-RU"/>
              </w:rPr>
              <w:t xml:space="preserve">Методы извлечения информации и знаний из гетерогенных, </w:t>
            </w:r>
            <w:proofErr w:type="spellStart"/>
            <w:r w:rsidRPr="00422BA0">
              <w:rPr>
                <w:sz w:val="20"/>
                <w:szCs w:val="20"/>
                <w:lang w:val="ru-RU"/>
              </w:rPr>
              <w:t>мультиструктурированных</w:t>
            </w:r>
            <w:proofErr w:type="spellEnd"/>
            <w:r w:rsidRPr="00422BA0">
              <w:rPr>
                <w:sz w:val="20"/>
                <w:szCs w:val="20"/>
                <w:lang w:val="ru-RU"/>
              </w:rPr>
              <w:t>, неструктурированных источников, в том числе при потоковой обработке</w:t>
            </w:r>
          </w:p>
          <w:p w14:paraId="5D90C558" w14:textId="77777777" w:rsidR="00B407E8" w:rsidRPr="00422BA0" w:rsidRDefault="00B407E8" w:rsidP="00B407E8">
            <w:pPr>
              <w:pStyle w:val="pTextStyle"/>
              <w:rPr>
                <w:sz w:val="20"/>
                <w:szCs w:val="20"/>
                <w:lang w:val="ru-RU"/>
              </w:rPr>
            </w:pPr>
            <w:r w:rsidRPr="00422BA0">
              <w:rPr>
                <w:sz w:val="20"/>
                <w:szCs w:val="20"/>
                <w:lang w:val="ru-RU"/>
              </w:rPr>
              <w:t>Режимы получения и обработки данных, поддержка режима реального времени</w:t>
            </w:r>
          </w:p>
          <w:p w14:paraId="5573378D" w14:textId="7EE8003B" w:rsidR="00B407E8" w:rsidRPr="00926032" w:rsidRDefault="00B407E8" w:rsidP="00B407E8">
            <w:pPr>
              <w:pStyle w:val="pTextStyle"/>
              <w:rPr>
                <w:sz w:val="20"/>
                <w:szCs w:val="20"/>
                <w:lang w:val="ru-RU"/>
              </w:rPr>
            </w:pPr>
          </w:p>
        </w:tc>
        <w:tc>
          <w:tcPr>
            <w:tcW w:w="2318" w:type="dxa"/>
            <w:tcBorders>
              <w:top w:val="single" w:sz="4" w:space="0" w:color="auto"/>
              <w:left w:val="single" w:sz="4" w:space="0" w:color="auto"/>
              <w:bottom w:val="single" w:sz="4" w:space="0" w:color="auto"/>
            </w:tcBorders>
          </w:tcPr>
          <w:p w14:paraId="40270A98" w14:textId="77777777" w:rsidR="00C337BC" w:rsidRPr="002E33E4" w:rsidRDefault="00C337BC" w:rsidP="00C337BC">
            <w:pPr>
              <w:pStyle w:val="a7"/>
              <w:rPr>
                <w:rFonts w:ascii="Times New Roman" w:hAnsi="Times New Roman" w:cs="Times New Roman"/>
                <w:sz w:val="20"/>
                <w:szCs w:val="20"/>
              </w:rPr>
            </w:pPr>
          </w:p>
        </w:tc>
      </w:tr>
      <w:tr w:rsidR="00C337BC" w:rsidRPr="006A6002" w14:paraId="7684508B" w14:textId="77777777">
        <w:tc>
          <w:tcPr>
            <w:tcW w:w="1054" w:type="dxa"/>
            <w:vMerge/>
            <w:tcBorders>
              <w:top w:val="single" w:sz="4" w:space="0" w:color="auto"/>
              <w:bottom w:val="single" w:sz="4" w:space="0" w:color="auto"/>
              <w:right w:val="single" w:sz="4" w:space="0" w:color="auto"/>
            </w:tcBorders>
          </w:tcPr>
          <w:p w14:paraId="27505CD3" w14:textId="77777777" w:rsidR="00C337BC" w:rsidRPr="002E33E4" w:rsidRDefault="00C337BC" w:rsidP="00C337BC">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bottom w:val="single" w:sz="4" w:space="0" w:color="auto"/>
              <w:right w:val="single" w:sz="4" w:space="0" w:color="auto"/>
            </w:tcBorders>
          </w:tcPr>
          <w:p w14:paraId="5105D116" w14:textId="77777777" w:rsidR="00C337BC" w:rsidRPr="002E33E4" w:rsidRDefault="00C337BC" w:rsidP="00C337BC">
            <w:pPr>
              <w:pStyle w:val="a7"/>
              <w:rPr>
                <w:rFonts w:ascii="Times New Roman" w:hAnsi="Times New Roman" w:cs="Times New Roman"/>
                <w:sz w:val="20"/>
                <w:szCs w:val="20"/>
              </w:rPr>
            </w:pPr>
          </w:p>
        </w:tc>
        <w:tc>
          <w:tcPr>
            <w:tcW w:w="3149" w:type="dxa"/>
            <w:vMerge/>
            <w:tcBorders>
              <w:top w:val="single" w:sz="4" w:space="0" w:color="auto"/>
              <w:left w:val="single" w:sz="4" w:space="0" w:color="auto"/>
              <w:bottom w:val="single" w:sz="4" w:space="0" w:color="auto"/>
              <w:right w:val="single" w:sz="4" w:space="0" w:color="auto"/>
            </w:tcBorders>
          </w:tcPr>
          <w:p w14:paraId="673308F0" w14:textId="77777777" w:rsidR="00C337BC" w:rsidRPr="002E33E4" w:rsidRDefault="00C337BC" w:rsidP="00C337BC">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BEAD820" w14:textId="29A58E41"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Оценка соответствия набора данных предметной области и задачам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5E9FEEDC" w14:textId="77777777" w:rsidR="00D45300" w:rsidRPr="00422BA0" w:rsidRDefault="00D45300" w:rsidP="00D45300">
            <w:pPr>
              <w:pStyle w:val="a7"/>
              <w:jc w:val="left"/>
              <w:rPr>
                <w:rFonts w:ascii="Times New Roman" w:hAnsi="Times New Roman" w:cs="Times New Roman"/>
                <w:sz w:val="20"/>
                <w:szCs w:val="20"/>
              </w:rPr>
            </w:pPr>
            <w:r w:rsidRPr="00422BA0">
              <w:rPr>
                <w:rFonts w:ascii="Times New Roman" w:hAnsi="Times New Roman" w:cs="Times New Roman"/>
                <w:sz w:val="20"/>
                <w:szCs w:val="20"/>
              </w:rPr>
              <w:t>Разрабатывать и оценивать модели больших данных</w:t>
            </w:r>
          </w:p>
          <w:p w14:paraId="6B71FD8B" w14:textId="1E62EA3F" w:rsidR="00C337BC" w:rsidRPr="00422BA0" w:rsidRDefault="000A4704" w:rsidP="000A4704">
            <w:pPr>
              <w:pStyle w:val="a7"/>
              <w:jc w:val="left"/>
              <w:rPr>
                <w:rFonts w:ascii="Times New Roman" w:hAnsi="Times New Roman" w:cs="Times New Roman"/>
                <w:sz w:val="20"/>
                <w:szCs w:val="20"/>
              </w:rPr>
            </w:pPr>
            <w:r w:rsidRPr="00422BA0">
              <w:rPr>
                <w:rFonts w:ascii="Times New Roman" w:hAnsi="Times New Roman" w:cs="Times New Roman"/>
                <w:sz w:val="20"/>
                <w:szCs w:val="20"/>
              </w:rPr>
              <w:t>Проводить интеграцию и преобразование больших объемов данных</w:t>
            </w:r>
          </w:p>
        </w:tc>
        <w:tc>
          <w:tcPr>
            <w:tcW w:w="2045" w:type="dxa"/>
            <w:tcBorders>
              <w:top w:val="single" w:sz="4" w:space="0" w:color="auto"/>
              <w:left w:val="single" w:sz="4" w:space="0" w:color="auto"/>
              <w:bottom w:val="single" w:sz="4" w:space="0" w:color="auto"/>
              <w:right w:val="single" w:sz="4" w:space="0" w:color="auto"/>
            </w:tcBorders>
          </w:tcPr>
          <w:p w14:paraId="2357DC22" w14:textId="77777777" w:rsidR="00C337BC" w:rsidRPr="00422BA0" w:rsidRDefault="00C337BC" w:rsidP="00C337BC">
            <w:pPr>
              <w:pStyle w:val="a7"/>
              <w:jc w:val="left"/>
              <w:rPr>
                <w:rFonts w:ascii="Times New Roman" w:hAnsi="Times New Roman" w:cs="Times New Roman"/>
                <w:sz w:val="20"/>
                <w:szCs w:val="20"/>
              </w:rPr>
            </w:pPr>
            <w:r w:rsidRPr="00422BA0">
              <w:rPr>
                <w:rFonts w:ascii="Times New Roman" w:hAnsi="Times New Roman" w:cs="Times New Roman"/>
                <w:sz w:val="20"/>
                <w:szCs w:val="20"/>
              </w:rPr>
              <w:t>Современный опыт использования анализа больших данных</w:t>
            </w:r>
          </w:p>
          <w:p w14:paraId="3650BF23" w14:textId="77777777" w:rsidR="009A44DC" w:rsidRPr="00422BA0" w:rsidRDefault="009A44DC" w:rsidP="009A44DC">
            <w:pPr>
              <w:pStyle w:val="pTextStyle"/>
              <w:rPr>
                <w:sz w:val="20"/>
                <w:szCs w:val="20"/>
                <w:lang w:val="ru-RU"/>
              </w:rPr>
            </w:pPr>
            <w:r w:rsidRPr="00422BA0">
              <w:rPr>
                <w:sz w:val="20"/>
                <w:szCs w:val="20"/>
                <w:lang w:val="ru-RU"/>
              </w:rPr>
              <w:t>Предметная область анализа</w:t>
            </w:r>
          </w:p>
          <w:p w14:paraId="72EE682F" w14:textId="77777777" w:rsidR="009A44DC" w:rsidRPr="00422BA0" w:rsidRDefault="009A44DC" w:rsidP="009A44DC">
            <w:pPr>
              <w:pStyle w:val="pTextStyle"/>
              <w:rPr>
                <w:sz w:val="20"/>
                <w:szCs w:val="20"/>
                <w:lang w:val="ru-RU"/>
              </w:rPr>
            </w:pPr>
            <w:r w:rsidRPr="00422BA0">
              <w:rPr>
                <w:sz w:val="20"/>
                <w:szCs w:val="20"/>
                <w:lang w:val="ru-RU"/>
              </w:rPr>
              <w:t xml:space="preserve">Источники информации, в том числе информации, необходимой для обеспечения деятельности в </w:t>
            </w:r>
            <w:r w:rsidRPr="00422BA0">
              <w:rPr>
                <w:sz w:val="20"/>
                <w:szCs w:val="20"/>
                <w:lang w:val="ru-RU"/>
              </w:rPr>
              <w:lastRenderedPageBreak/>
              <w:t>предметной области заказчика исследования</w:t>
            </w:r>
          </w:p>
          <w:p w14:paraId="3F1F28D3" w14:textId="77777777" w:rsidR="009A44DC" w:rsidRPr="00422BA0" w:rsidRDefault="009A44DC" w:rsidP="009A44DC">
            <w:pPr>
              <w:pStyle w:val="pTextStyle"/>
              <w:rPr>
                <w:sz w:val="20"/>
                <w:szCs w:val="20"/>
                <w:lang w:val="ru-RU"/>
              </w:rPr>
            </w:pPr>
            <w:r w:rsidRPr="00422BA0">
              <w:rPr>
                <w:sz w:val="20"/>
                <w:szCs w:val="20"/>
                <w:lang w:val="ru-RU"/>
              </w:rPr>
              <w:t>Российские и международные стандарты информационной безопасности</w:t>
            </w:r>
          </w:p>
          <w:p w14:paraId="20ADE534" w14:textId="125B2ED2" w:rsidR="009A44DC" w:rsidRPr="00422BA0" w:rsidRDefault="009A44DC" w:rsidP="009A44DC">
            <w:pPr>
              <w:pStyle w:val="pTextStyle"/>
              <w:rPr>
                <w:sz w:val="20"/>
                <w:szCs w:val="20"/>
                <w:lang w:val="ru-RU"/>
              </w:rPr>
            </w:pPr>
            <w:r w:rsidRPr="00422BA0">
              <w:rPr>
                <w:sz w:val="20"/>
                <w:szCs w:val="20"/>
                <w:lang w:val="ru-RU"/>
              </w:rPr>
              <w:t>Методы оценки временных и стоимостных характеристик технологий больших данных</w:t>
            </w:r>
          </w:p>
          <w:p w14:paraId="6249626A" w14:textId="77777777" w:rsidR="00283A6E" w:rsidRPr="00422BA0" w:rsidRDefault="00283A6E" w:rsidP="00283A6E">
            <w:pPr>
              <w:pStyle w:val="pTextStyle"/>
              <w:rPr>
                <w:sz w:val="20"/>
                <w:szCs w:val="20"/>
                <w:lang w:val="ru-RU"/>
              </w:rPr>
            </w:pPr>
            <w:r w:rsidRPr="00422BA0">
              <w:rPr>
                <w:sz w:val="20"/>
                <w:szCs w:val="20"/>
                <w:lang w:val="ru-RU"/>
              </w:rPr>
              <w:t>Технологии межличностной и групповой коммуникации в деловом взаимодействии, основы конфликтологии</w:t>
            </w:r>
          </w:p>
          <w:p w14:paraId="4F1FD913" w14:textId="3A84F9C8" w:rsidR="00283A6E" w:rsidRPr="00422BA0" w:rsidRDefault="00283A6E" w:rsidP="009A44DC">
            <w:pPr>
              <w:pStyle w:val="pTextStyle"/>
              <w:rPr>
                <w:sz w:val="20"/>
                <w:szCs w:val="20"/>
                <w:lang w:val="ru-RU"/>
              </w:rPr>
            </w:pPr>
            <w:proofErr w:type="spellStart"/>
            <w:r w:rsidRPr="00422BA0">
              <w:rPr>
                <w:sz w:val="20"/>
                <w:szCs w:val="20"/>
              </w:rPr>
              <w:t>Правила</w:t>
            </w:r>
            <w:proofErr w:type="spellEnd"/>
            <w:r w:rsidRPr="00422BA0">
              <w:rPr>
                <w:sz w:val="20"/>
                <w:szCs w:val="20"/>
              </w:rPr>
              <w:t xml:space="preserve"> </w:t>
            </w:r>
            <w:proofErr w:type="spellStart"/>
            <w:r w:rsidRPr="00422BA0">
              <w:rPr>
                <w:sz w:val="20"/>
                <w:szCs w:val="20"/>
              </w:rPr>
              <w:t>деловой</w:t>
            </w:r>
            <w:proofErr w:type="spellEnd"/>
            <w:r w:rsidRPr="00422BA0">
              <w:rPr>
                <w:sz w:val="20"/>
                <w:szCs w:val="20"/>
              </w:rPr>
              <w:t xml:space="preserve"> </w:t>
            </w:r>
            <w:proofErr w:type="spellStart"/>
            <w:r w:rsidRPr="00422BA0">
              <w:rPr>
                <w:sz w:val="20"/>
                <w:szCs w:val="20"/>
              </w:rPr>
              <w:t>переписки</w:t>
            </w:r>
            <w:proofErr w:type="spellEnd"/>
          </w:p>
          <w:p w14:paraId="0F18A700" w14:textId="3F89C503" w:rsidR="009A44DC" w:rsidRPr="00422BA0" w:rsidRDefault="009A44DC" w:rsidP="009A44DC">
            <w:pPr>
              <w:rPr>
                <w:rFonts w:ascii="Times New Roman" w:hAnsi="Times New Roman" w:cs="Times New Roman"/>
                <w:sz w:val="20"/>
                <w:szCs w:val="20"/>
              </w:rPr>
            </w:pPr>
          </w:p>
        </w:tc>
        <w:tc>
          <w:tcPr>
            <w:tcW w:w="2318" w:type="dxa"/>
            <w:tcBorders>
              <w:top w:val="single" w:sz="4" w:space="0" w:color="auto"/>
              <w:left w:val="single" w:sz="4" w:space="0" w:color="auto"/>
              <w:bottom w:val="single" w:sz="4" w:space="0" w:color="auto"/>
            </w:tcBorders>
          </w:tcPr>
          <w:p w14:paraId="3FCB54E3" w14:textId="77777777" w:rsidR="00C337BC" w:rsidRPr="002E33E4" w:rsidRDefault="00C337BC" w:rsidP="00C337BC">
            <w:pPr>
              <w:pStyle w:val="a7"/>
              <w:rPr>
                <w:rFonts w:ascii="Times New Roman" w:hAnsi="Times New Roman" w:cs="Times New Roman"/>
                <w:sz w:val="20"/>
                <w:szCs w:val="20"/>
              </w:rPr>
            </w:pPr>
          </w:p>
        </w:tc>
      </w:tr>
      <w:tr w:rsidR="00D35D0A" w:rsidRPr="006A6002" w14:paraId="0B06068B" w14:textId="77777777" w:rsidTr="0042231D">
        <w:tc>
          <w:tcPr>
            <w:tcW w:w="1054" w:type="dxa"/>
            <w:vMerge w:val="restart"/>
            <w:tcBorders>
              <w:top w:val="single" w:sz="4" w:space="0" w:color="auto"/>
              <w:right w:val="single" w:sz="4" w:space="0" w:color="auto"/>
            </w:tcBorders>
          </w:tcPr>
          <w:p w14:paraId="723539D9" w14:textId="2275CF66" w:rsidR="00D35D0A" w:rsidRPr="00F359EB" w:rsidRDefault="00D35D0A" w:rsidP="00D35D0A">
            <w:pPr>
              <w:pStyle w:val="a7"/>
              <w:jc w:val="center"/>
              <w:rPr>
                <w:rFonts w:ascii="Times New Roman" w:hAnsi="Times New Roman" w:cs="Times New Roman"/>
                <w:sz w:val="20"/>
                <w:szCs w:val="20"/>
                <w:lang w:val="en-GB"/>
              </w:rPr>
            </w:pPr>
            <w:r w:rsidRPr="00F359EB">
              <w:rPr>
                <w:rFonts w:ascii="Times New Roman" w:hAnsi="Times New Roman" w:cs="Times New Roman"/>
                <w:sz w:val="20"/>
                <w:szCs w:val="20"/>
                <w:lang w:val="en-GB"/>
              </w:rPr>
              <w:t>4</w:t>
            </w:r>
          </w:p>
        </w:tc>
        <w:tc>
          <w:tcPr>
            <w:tcW w:w="2270" w:type="dxa"/>
            <w:vMerge w:val="restart"/>
            <w:tcBorders>
              <w:top w:val="single" w:sz="4" w:space="0" w:color="auto"/>
              <w:left w:val="single" w:sz="4" w:space="0" w:color="auto"/>
              <w:right w:val="single" w:sz="4" w:space="0" w:color="auto"/>
            </w:tcBorders>
          </w:tcPr>
          <w:p w14:paraId="7EF92EF1" w14:textId="1592529E" w:rsidR="00D35D0A" w:rsidRPr="00F359EB" w:rsidRDefault="00D35D0A" w:rsidP="00D35D0A">
            <w:pPr>
              <w:pStyle w:val="a7"/>
              <w:rPr>
                <w:rFonts w:ascii="Times New Roman" w:hAnsi="Times New Roman" w:cs="Times New Roman"/>
                <w:sz w:val="20"/>
                <w:szCs w:val="20"/>
                <w:lang w:val="en-US"/>
              </w:rPr>
            </w:pPr>
            <w:r w:rsidRPr="00F359EB">
              <w:rPr>
                <w:rFonts w:ascii="Times New Roman" w:hAnsi="Times New Roman" w:cs="Times New Roman"/>
                <w:sz w:val="20"/>
                <w:szCs w:val="20"/>
                <w:lang w:val="en-US"/>
              </w:rPr>
              <w:t>A</w:t>
            </w:r>
            <w:r w:rsidRPr="00F359EB">
              <w:rPr>
                <w:rFonts w:ascii="Times New Roman" w:hAnsi="Times New Roman" w:cs="Times New Roman"/>
                <w:sz w:val="20"/>
                <w:szCs w:val="20"/>
              </w:rPr>
              <w:t>/04.</w:t>
            </w:r>
            <w:r w:rsidRPr="00F359EB">
              <w:rPr>
                <w:rFonts w:ascii="Times New Roman" w:hAnsi="Times New Roman" w:cs="Times New Roman"/>
                <w:sz w:val="20"/>
                <w:szCs w:val="20"/>
                <w:lang w:val="en-US"/>
              </w:rPr>
              <w:t>6</w:t>
            </w:r>
          </w:p>
        </w:tc>
        <w:tc>
          <w:tcPr>
            <w:tcW w:w="3149" w:type="dxa"/>
            <w:vMerge w:val="restart"/>
            <w:tcBorders>
              <w:top w:val="single" w:sz="4" w:space="0" w:color="auto"/>
              <w:left w:val="single" w:sz="4" w:space="0" w:color="auto"/>
              <w:right w:val="single" w:sz="4" w:space="0" w:color="auto"/>
            </w:tcBorders>
          </w:tcPr>
          <w:p w14:paraId="388AD028" w14:textId="4DBB64E8" w:rsidR="00D35D0A" w:rsidRPr="00F359EB" w:rsidRDefault="0073614D" w:rsidP="0073614D">
            <w:pPr>
              <w:pStyle w:val="a7"/>
              <w:jc w:val="left"/>
              <w:rPr>
                <w:rFonts w:ascii="Times New Roman" w:hAnsi="Times New Roman" w:cs="Times New Roman"/>
                <w:sz w:val="20"/>
                <w:szCs w:val="20"/>
              </w:rPr>
            </w:pPr>
            <w:r w:rsidRPr="00F359EB">
              <w:t>Проведение аналитического исследования с применением технологий больших данных в соответствии с требованиями заказчика</w:t>
            </w:r>
          </w:p>
        </w:tc>
        <w:tc>
          <w:tcPr>
            <w:tcW w:w="2136" w:type="dxa"/>
            <w:tcBorders>
              <w:top w:val="single" w:sz="4" w:space="0" w:color="auto"/>
              <w:left w:val="single" w:sz="4" w:space="0" w:color="auto"/>
              <w:bottom w:val="single" w:sz="4" w:space="0" w:color="auto"/>
              <w:right w:val="single" w:sz="4" w:space="0" w:color="auto"/>
            </w:tcBorders>
          </w:tcPr>
          <w:p w14:paraId="40606B11" w14:textId="627E7390"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Выбор методов и инструментальных средств анализа больших данных для проведения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65FD918B" w14:textId="404004A2"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Планировать аналитические работы с использованием технологий больших данных</w:t>
            </w:r>
          </w:p>
          <w:p w14:paraId="72FE99B5" w14:textId="5777EFB1" w:rsidR="00752140" w:rsidRPr="00CC1139" w:rsidRDefault="00752140" w:rsidP="00752140">
            <w:pPr>
              <w:ind w:firstLine="0"/>
              <w:rPr>
                <w:rFonts w:ascii="Times New Roman" w:hAnsi="Times New Roman" w:cs="Times New Roman"/>
                <w:sz w:val="20"/>
                <w:szCs w:val="20"/>
              </w:rPr>
            </w:pPr>
            <w:r w:rsidRPr="00CC1139">
              <w:rPr>
                <w:rFonts w:ascii="Times New Roman" w:hAnsi="Times New Roman" w:cs="Times New Roman"/>
                <w:sz w:val="20"/>
                <w:szCs w:val="20"/>
              </w:rPr>
              <w:t>Проводить сравнительный анализ методов и инструментальных средств анализа больших данных</w:t>
            </w:r>
          </w:p>
          <w:p w14:paraId="17A3E50B" w14:textId="77777777" w:rsidR="00752140" w:rsidRPr="00CC1139" w:rsidRDefault="00752140" w:rsidP="00752140">
            <w:pPr>
              <w:ind w:firstLine="0"/>
              <w:jc w:val="left"/>
              <w:rPr>
                <w:rFonts w:ascii="Times New Roman" w:hAnsi="Times New Roman" w:cs="Times New Roman"/>
                <w:sz w:val="20"/>
                <w:szCs w:val="20"/>
              </w:rPr>
            </w:pPr>
            <w:r w:rsidRPr="00CC1139">
              <w:rPr>
                <w:rFonts w:ascii="Times New Roman" w:hAnsi="Times New Roman" w:cs="Times New Roman"/>
                <w:sz w:val="20"/>
                <w:szCs w:val="20"/>
              </w:rPr>
              <w:t xml:space="preserve">Проводить аналитические работы с использованием технологий больших данных, как </w:t>
            </w:r>
            <w:r w:rsidRPr="00CC1139">
              <w:rPr>
                <w:rFonts w:ascii="Times New Roman" w:hAnsi="Times New Roman" w:cs="Times New Roman"/>
                <w:sz w:val="20"/>
                <w:szCs w:val="20"/>
              </w:rPr>
              <w:lastRenderedPageBreak/>
              <w:t>индивидуально, так и, осуществляя руководство малыми аналитическими группами</w:t>
            </w:r>
          </w:p>
          <w:p w14:paraId="3DEE4EAE" w14:textId="77777777" w:rsidR="00752140" w:rsidRPr="00CC1139" w:rsidRDefault="00752140" w:rsidP="00752140">
            <w:pPr>
              <w:ind w:firstLine="0"/>
              <w:jc w:val="left"/>
              <w:rPr>
                <w:rFonts w:ascii="Times New Roman" w:hAnsi="Times New Roman" w:cs="Times New Roman"/>
                <w:sz w:val="20"/>
                <w:szCs w:val="20"/>
              </w:rPr>
            </w:pPr>
            <w:r w:rsidRPr="00CC1139">
              <w:rPr>
                <w:rFonts w:ascii="Times New Roman" w:hAnsi="Times New Roman" w:cs="Times New Roman"/>
                <w:sz w:val="20"/>
                <w:szCs w:val="20"/>
              </w:rPr>
              <w:t>Программировать на языках высокого уровня, ориентированных на работу с большими данными: для статистической обработки данных и работы с графикой, для работы с разрозненными фрагментами данных в больших массивах, для работы с базами структурированных и неструктурированных данных</w:t>
            </w:r>
          </w:p>
          <w:p w14:paraId="04866FD4" w14:textId="77777777" w:rsidR="00411021" w:rsidRPr="00CC1139" w:rsidRDefault="00411021" w:rsidP="00411021">
            <w:pPr>
              <w:pStyle w:val="a7"/>
              <w:jc w:val="left"/>
              <w:rPr>
                <w:rFonts w:ascii="Times New Roman" w:hAnsi="Times New Roman" w:cs="Times New Roman"/>
                <w:sz w:val="20"/>
                <w:szCs w:val="20"/>
              </w:rPr>
            </w:pPr>
            <w:r w:rsidRPr="00CC1139">
              <w:rPr>
                <w:rFonts w:ascii="Times New Roman" w:hAnsi="Times New Roman" w:cs="Times New Roman"/>
                <w:sz w:val="20"/>
                <w:szCs w:val="20"/>
              </w:rPr>
              <w:t xml:space="preserve">Решать задачи классификации, кластеризации, регрессии, прогнозирования, снижения размерности и ранжирования данных </w:t>
            </w:r>
          </w:p>
          <w:p w14:paraId="6615A4AB" w14:textId="347CBF94" w:rsidR="00752140" w:rsidRPr="00CC1139" w:rsidRDefault="00411021" w:rsidP="00411021">
            <w:pPr>
              <w:ind w:firstLine="0"/>
              <w:jc w:val="left"/>
              <w:rPr>
                <w:rFonts w:ascii="Times New Roman" w:hAnsi="Times New Roman" w:cs="Times New Roman"/>
                <w:sz w:val="20"/>
                <w:szCs w:val="20"/>
              </w:rPr>
            </w:pPr>
            <w:r w:rsidRPr="00CC1139">
              <w:rPr>
                <w:rFonts w:ascii="Times New Roman" w:hAnsi="Times New Roman" w:cs="Times New Roman"/>
                <w:sz w:val="20"/>
                <w:szCs w:val="20"/>
              </w:rPr>
              <w:t xml:space="preserve">Решать проблемы переобучения и </w:t>
            </w:r>
            <w:proofErr w:type="spellStart"/>
            <w:r w:rsidRPr="00CC1139">
              <w:rPr>
                <w:rFonts w:ascii="Times New Roman" w:hAnsi="Times New Roman" w:cs="Times New Roman"/>
                <w:sz w:val="20"/>
                <w:szCs w:val="20"/>
              </w:rPr>
              <w:t>недообучения</w:t>
            </w:r>
            <w:proofErr w:type="spellEnd"/>
            <w:r w:rsidRPr="00CC1139">
              <w:rPr>
                <w:rFonts w:ascii="Times New Roman" w:hAnsi="Times New Roman" w:cs="Times New Roman"/>
                <w:sz w:val="20"/>
                <w:szCs w:val="20"/>
              </w:rPr>
              <w:t xml:space="preserve"> алгоритма</w:t>
            </w:r>
          </w:p>
          <w:p w14:paraId="4DF85187" w14:textId="310D4B7C" w:rsidR="00752140" w:rsidRPr="00CC1139" w:rsidRDefault="00752140" w:rsidP="00752140">
            <w:pPr>
              <w:ind w:firstLine="0"/>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772D244A" w14:textId="77777777"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lastRenderedPageBreak/>
              <w:t>Содержание и последовательность выполнения этапов аналитического проекта</w:t>
            </w:r>
          </w:p>
          <w:p w14:paraId="0D782D43" w14:textId="77777777" w:rsidR="00CE2FF7" w:rsidRPr="00CC1139" w:rsidRDefault="00CE2FF7" w:rsidP="00CE2FF7">
            <w:pPr>
              <w:pStyle w:val="pTextStyle"/>
              <w:rPr>
                <w:sz w:val="20"/>
                <w:szCs w:val="20"/>
                <w:lang w:val="ru-RU"/>
              </w:rPr>
            </w:pPr>
            <w:r w:rsidRPr="00CC1139">
              <w:rPr>
                <w:sz w:val="20"/>
                <w:szCs w:val="20"/>
                <w:lang w:val="ru-RU"/>
              </w:rPr>
              <w:t>Основы управления аналитическими работами</w:t>
            </w:r>
          </w:p>
          <w:p w14:paraId="566D16D1" w14:textId="77777777" w:rsidR="00CE2FF7" w:rsidRPr="00CC1139" w:rsidRDefault="00CE2FF7" w:rsidP="00CE2FF7">
            <w:pPr>
              <w:pStyle w:val="pTextStyle"/>
              <w:rPr>
                <w:sz w:val="20"/>
                <w:szCs w:val="20"/>
                <w:lang w:val="ru-RU"/>
              </w:rPr>
            </w:pPr>
            <w:r w:rsidRPr="00CC1139">
              <w:rPr>
                <w:sz w:val="20"/>
                <w:szCs w:val="20"/>
                <w:lang w:val="ru-RU"/>
              </w:rPr>
              <w:t>Основы управления малыми аналитическими группами</w:t>
            </w:r>
          </w:p>
          <w:p w14:paraId="32112199" w14:textId="77777777" w:rsidR="00CE2FF7" w:rsidRPr="00CC1139" w:rsidRDefault="00CE2FF7" w:rsidP="00CE2FF7">
            <w:pPr>
              <w:pStyle w:val="pTextStyle"/>
              <w:rPr>
                <w:sz w:val="20"/>
                <w:szCs w:val="20"/>
                <w:lang w:val="ru-RU"/>
              </w:rPr>
            </w:pPr>
            <w:r w:rsidRPr="00CC1139">
              <w:rPr>
                <w:sz w:val="20"/>
                <w:szCs w:val="20"/>
                <w:lang w:val="ru-RU"/>
              </w:rPr>
              <w:t xml:space="preserve">Возможности имеющейся у исполнителя методологической и технологической </w:t>
            </w:r>
            <w:r w:rsidRPr="00CC1139">
              <w:rPr>
                <w:sz w:val="20"/>
                <w:szCs w:val="20"/>
                <w:lang w:val="ru-RU"/>
              </w:rPr>
              <w:lastRenderedPageBreak/>
              <w:t>инфраструктуры анализа больших данных</w:t>
            </w:r>
          </w:p>
          <w:p w14:paraId="5642C3F8" w14:textId="77777777" w:rsidR="00CE2FF7" w:rsidRPr="00CC1139" w:rsidRDefault="00CE2FF7" w:rsidP="00CE2FF7">
            <w:pPr>
              <w:pStyle w:val="pTextStyle"/>
              <w:rPr>
                <w:sz w:val="20"/>
                <w:szCs w:val="20"/>
                <w:lang w:val="ru-RU"/>
              </w:rPr>
            </w:pPr>
            <w:r w:rsidRPr="00CC1139">
              <w:rPr>
                <w:sz w:val="20"/>
                <w:szCs w:val="20"/>
                <w:lang w:val="ru-RU"/>
              </w:rPr>
              <w:t>Предметная область анализа</w:t>
            </w:r>
          </w:p>
          <w:p w14:paraId="5A64F5AE" w14:textId="77777777" w:rsidR="00CE2FF7" w:rsidRPr="00CC1139" w:rsidRDefault="00CE2FF7" w:rsidP="00CE2FF7">
            <w:pPr>
              <w:pStyle w:val="pTextStyle"/>
              <w:rPr>
                <w:sz w:val="20"/>
                <w:szCs w:val="20"/>
                <w:lang w:val="ru-RU"/>
              </w:rPr>
            </w:pPr>
            <w:r w:rsidRPr="00CC1139">
              <w:rPr>
                <w:sz w:val="20"/>
                <w:szCs w:val="20"/>
                <w:lang w:val="ru-RU"/>
              </w:rPr>
              <w:t>Теория принятия решений</w:t>
            </w:r>
          </w:p>
          <w:p w14:paraId="6E320653" w14:textId="77777777" w:rsidR="00CE2FF7" w:rsidRPr="00CC1139" w:rsidRDefault="00CE2FF7" w:rsidP="00CE2FF7">
            <w:pPr>
              <w:pStyle w:val="pTextStyle"/>
              <w:rPr>
                <w:sz w:val="20"/>
                <w:szCs w:val="20"/>
                <w:lang w:val="ru-RU"/>
              </w:rPr>
            </w:pPr>
            <w:r w:rsidRPr="00CC1139">
              <w:rPr>
                <w:sz w:val="20"/>
                <w:szCs w:val="20"/>
                <w:lang w:val="ru-RU"/>
              </w:rPr>
              <w:t>Математическое моделирование</w:t>
            </w:r>
          </w:p>
          <w:p w14:paraId="1029907F" w14:textId="77777777" w:rsidR="00CE2FF7" w:rsidRPr="00CC1139" w:rsidRDefault="00CE2FF7" w:rsidP="00CE2FF7">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7C734B4A" w14:textId="77777777" w:rsidR="00CE2FF7" w:rsidRPr="00CC1139" w:rsidRDefault="00CE2FF7" w:rsidP="00CE2FF7">
            <w:pPr>
              <w:pStyle w:val="pTextStyle"/>
              <w:rPr>
                <w:sz w:val="20"/>
                <w:szCs w:val="20"/>
                <w:lang w:val="ru-RU"/>
              </w:rPr>
            </w:pPr>
            <w:r w:rsidRPr="00CC1139">
              <w:rPr>
                <w:sz w:val="20"/>
                <w:szCs w:val="20"/>
                <w:lang w:val="ru-RU"/>
              </w:rPr>
              <w:t>Технологии анализа данных: статистический анализ, семантический анализ, анализ изображений, машинное обучение, методы сравнения средних, частотный анализ, анализ соответствий, кластерный анализ, дискриминантный анализ, факторный анализ, деревья классификации, многомерное шкалирование, моделирование структурными уравнениями, методы анализа выживаемости, временные ряды, планирование экспериментов, карты контроля качества</w:t>
            </w:r>
          </w:p>
          <w:p w14:paraId="6E1C49A5" w14:textId="77777777" w:rsidR="00CE2FF7" w:rsidRPr="00CC1139" w:rsidRDefault="00CE2FF7" w:rsidP="00CE2FF7">
            <w:pPr>
              <w:pStyle w:val="pTextStyle"/>
              <w:rPr>
                <w:sz w:val="20"/>
                <w:szCs w:val="20"/>
                <w:lang w:val="ru-RU"/>
              </w:rPr>
            </w:pPr>
            <w:r w:rsidRPr="00CC1139">
              <w:rPr>
                <w:sz w:val="20"/>
                <w:szCs w:val="20"/>
                <w:lang w:val="ru-RU"/>
              </w:rPr>
              <w:lastRenderedPageBreak/>
              <w:t xml:space="preserve">Нейронные сети: </w:t>
            </w:r>
            <w:proofErr w:type="spellStart"/>
            <w:r w:rsidRPr="00CC1139">
              <w:rPr>
                <w:sz w:val="20"/>
                <w:szCs w:val="20"/>
                <w:lang w:val="ru-RU"/>
              </w:rPr>
              <w:t>полносвязные</w:t>
            </w:r>
            <w:proofErr w:type="spellEnd"/>
            <w:r w:rsidRPr="00CC1139">
              <w:rPr>
                <w:sz w:val="20"/>
                <w:szCs w:val="20"/>
                <w:lang w:val="ru-RU"/>
              </w:rPr>
              <w:t xml:space="preserve">, </w:t>
            </w:r>
            <w:proofErr w:type="spellStart"/>
            <w:r w:rsidRPr="00CC1139">
              <w:rPr>
                <w:sz w:val="20"/>
                <w:szCs w:val="20"/>
                <w:lang w:val="ru-RU"/>
              </w:rPr>
              <w:t>свёрточные</w:t>
            </w:r>
            <w:proofErr w:type="spellEnd"/>
            <w:r w:rsidRPr="00CC1139">
              <w:rPr>
                <w:sz w:val="20"/>
                <w:szCs w:val="20"/>
                <w:lang w:val="ru-RU"/>
              </w:rPr>
              <w:t xml:space="preserve"> и рекуррентные нейронные сети, методы обучения нейронных сетей, нейросетевые методы понижения размерности</w:t>
            </w:r>
          </w:p>
          <w:p w14:paraId="4E423135" w14:textId="77777777" w:rsidR="00CE2FF7" w:rsidRPr="00CC1139" w:rsidRDefault="00CE2FF7" w:rsidP="00CE2FF7">
            <w:pPr>
              <w:pStyle w:val="pTextStyle"/>
              <w:rPr>
                <w:sz w:val="20"/>
                <w:szCs w:val="20"/>
                <w:lang w:val="ru-RU"/>
              </w:rPr>
            </w:pPr>
            <w:r w:rsidRPr="00CC1139">
              <w:rPr>
                <w:sz w:val="20"/>
                <w:szCs w:val="20"/>
                <w:lang w:val="ru-RU"/>
              </w:rPr>
              <w:t>Статистические модели</w:t>
            </w:r>
          </w:p>
          <w:p w14:paraId="5C66983E" w14:textId="77777777" w:rsidR="00CE2FF7" w:rsidRPr="00CC1139" w:rsidRDefault="00CE2FF7" w:rsidP="00CE2FF7">
            <w:pPr>
              <w:pStyle w:val="pTextStyle"/>
              <w:rPr>
                <w:sz w:val="20"/>
                <w:szCs w:val="20"/>
                <w:lang w:val="ru-RU"/>
              </w:rPr>
            </w:pPr>
            <w:r w:rsidRPr="00CC1139">
              <w:rPr>
                <w:sz w:val="20"/>
                <w:szCs w:val="20"/>
                <w:lang w:val="ru-RU"/>
              </w:rPr>
              <w:t>Статистический анализ: метод многовариантного тестирования, корреляционный анализ, регрессионный анализ</w:t>
            </w:r>
          </w:p>
          <w:p w14:paraId="66EB6221" w14:textId="77777777" w:rsidR="00CE2FF7" w:rsidRPr="00CC1139" w:rsidRDefault="00CE2FF7" w:rsidP="00CE2FF7">
            <w:pPr>
              <w:pStyle w:val="pTextStyle"/>
              <w:rPr>
                <w:sz w:val="20"/>
                <w:szCs w:val="20"/>
                <w:lang w:val="ru-RU"/>
              </w:rPr>
            </w:pPr>
            <w:r w:rsidRPr="00CC1139">
              <w:rPr>
                <w:sz w:val="20"/>
                <w:szCs w:val="20"/>
                <w:lang w:val="ru-RU"/>
              </w:rPr>
              <w:t xml:space="preserve">Статистические методы: параметрические, непараметрические, управляемые, неуправляемые, </w:t>
            </w:r>
            <w:proofErr w:type="spellStart"/>
            <w:r w:rsidRPr="00CC1139">
              <w:rPr>
                <w:sz w:val="20"/>
                <w:szCs w:val="20"/>
                <w:lang w:val="ru-RU"/>
              </w:rPr>
              <w:t>полууправляемые</w:t>
            </w:r>
            <w:proofErr w:type="spellEnd"/>
            <w:r w:rsidRPr="00CC1139">
              <w:rPr>
                <w:sz w:val="20"/>
                <w:szCs w:val="20"/>
                <w:lang w:val="ru-RU"/>
              </w:rPr>
              <w:t>, кластеризация</w:t>
            </w:r>
          </w:p>
          <w:p w14:paraId="6F20837F" w14:textId="77777777" w:rsidR="00CE2FF7" w:rsidRPr="00CC1139" w:rsidRDefault="00CE2FF7" w:rsidP="00CE2FF7">
            <w:pPr>
              <w:pStyle w:val="pTextStyle"/>
              <w:rPr>
                <w:sz w:val="20"/>
                <w:szCs w:val="20"/>
                <w:lang w:val="ru-RU"/>
              </w:rPr>
            </w:pPr>
            <w:r w:rsidRPr="00CC1139">
              <w:rPr>
                <w:sz w:val="20"/>
                <w:szCs w:val="20"/>
                <w:lang w:val="ru-RU"/>
              </w:rPr>
              <w:t xml:space="preserve">Семантический анализ: обработка естественного языка, </w:t>
            </w:r>
            <w:proofErr w:type="spellStart"/>
            <w:r w:rsidRPr="00CC1139">
              <w:rPr>
                <w:sz w:val="20"/>
                <w:szCs w:val="20"/>
                <w:lang w:val="ru-RU"/>
              </w:rPr>
              <w:t>сентиментный</w:t>
            </w:r>
            <w:proofErr w:type="spellEnd"/>
            <w:r w:rsidRPr="00CC1139">
              <w:rPr>
                <w:sz w:val="20"/>
                <w:szCs w:val="20"/>
                <w:lang w:val="ru-RU"/>
              </w:rPr>
              <w:t xml:space="preserve"> анализ, анализ текста</w:t>
            </w:r>
          </w:p>
          <w:p w14:paraId="4D619479" w14:textId="77777777" w:rsidR="00CE2FF7" w:rsidRPr="00CC1139" w:rsidRDefault="00CE2FF7" w:rsidP="00CE2FF7">
            <w:pPr>
              <w:pStyle w:val="pTextStyle"/>
              <w:rPr>
                <w:sz w:val="20"/>
                <w:szCs w:val="20"/>
                <w:lang w:val="ru-RU"/>
              </w:rPr>
            </w:pPr>
            <w:r w:rsidRPr="00CC1139">
              <w:rPr>
                <w:sz w:val="20"/>
                <w:szCs w:val="20"/>
                <w:lang w:val="ru-RU"/>
              </w:rPr>
              <w:t xml:space="preserve">Алгоритмы машинного обучения: обучение с учителем, обучение без учителя, </w:t>
            </w:r>
            <w:proofErr w:type="spellStart"/>
            <w:r w:rsidRPr="00CC1139">
              <w:rPr>
                <w:sz w:val="20"/>
                <w:szCs w:val="20"/>
                <w:lang w:val="ru-RU"/>
              </w:rPr>
              <w:t>полууправляемое</w:t>
            </w:r>
            <w:proofErr w:type="spellEnd"/>
            <w:r w:rsidRPr="00CC1139">
              <w:rPr>
                <w:sz w:val="20"/>
                <w:szCs w:val="20"/>
                <w:lang w:val="ru-RU"/>
              </w:rPr>
              <w:t xml:space="preserve"> </w:t>
            </w:r>
            <w:r w:rsidRPr="00CC1139">
              <w:rPr>
                <w:sz w:val="20"/>
                <w:szCs w:val="20"/>
                <w:lang w:val="ru-RU"/>
              </w:rPr>
              <w:lastRenderedPageBreak/>
              <w:t>обучение, обучение с подкреплением</w:t>
            </w:r>
          </w:p>
          <w:p w14:paraId="3389D12E" w14:textId="77777777" w:rsidR="00CE2FF7" w:rsidRPr="00CC1139" w:rsidRDefault="00CE2FF7" w:rsidP="00CE2FF7">
            <w:pPr>
              <w:pStyle w:val="pTextStyle"/>
              <w:rPr>
                <w:sz w:val="20"/>
                <w:szCs w:val="20"/>
                <w:lang w:val="ru-RU"/>
              </w:rPr>
            </w:pPr>
            <w:r w:rsidRPr="00CC1139">
              <w:rPr>
                <w:sz w:val="20"/>
                <w:szCs w:val="20"/>
                <w:lang w:val="ru-RU"/>
              </w:rPr>
              <w:t>Машинное обучение: классификация, кластеризация, обнаружение выбросов, фильтрация</w:t>
            </w:r>
          </w:p>
          <w:p w14:paraId="492AA8C7" w14:textId="77777777" w:rsidR="00CE2FF7" w:rsidRPr="00CC1139" w:rsidRDefault="00CE2FF7" w:rsidP="00CE2FF7">
            <w:pPr>
              <w:pStyle w:val="pTextStyle"/>
              <w:rPr>
                <w:sz w:val="20"/>
                <w:szCs w:val="20"/>
                <w:lang w:val="ru-RU"/>
              </w:rPr>
            </w:pPr>
            <w:r w:rsidRPr="00CC1139">
              <w:rPr>
                <w:sz w:val="20"/>
                <w:szCs w:val="20"/>
                <w:lang w:val="ru-RU"/>
              </w:rPr>
              <w:t xml:space="preserve">Методы и модели классификации: логистическая регрессия, деревья решений, </w:t>
            </w:r>
            <w:proofErr w:type="spellStart"/>
            <w:r w:rsidRPr="00CC1139">
              <w:rPr>
                <w:sz w:val="20"/>
                <w:szCs w:val="20"/>
                <w:lang w:val="ru-RU"/>
              </w:rPr>
              <w:t>предредукция</w:t>
            </w:r>
            <w:proofErr w:type="spellEnd"/>
            <w:r w:rsidRPr="00CC1139">
              <w:rPr>
                <w:sz w:val="20"/>
                <w:szCs w:val="20"/>
                <w:lang w:val="ru-RU"/>
              </w:rPr>
              <w:t xml:space="preserve">, </w:t>
            </w:r>
            <w:proofErr w:type="spellStart"/>
            <w:r w:rsidRPr="00CC1139">
              <w:rPr>
                <w:sz w:val="20"/>
                <w:szCs w:val="20"/>
                <w:lang w:val="ru-RU"/>
              </w:rPr>
              <w:t>постредукция</w:t>
            </w:r>
            <w:proofErr w:type="spellEnd"/>
            <w:r w:rsidRPr="00CC1139">
              <w:rPr>
                <w:sz w:val="20"/>
                <w:szCs w:val="20"/>
                <w:lang w:val="ru-RU"/>
              </w:rPr>
              <w:t>, модели, основанные на правилах, вероятностные классификаторы, усиление энтропии информации</w:t>
            </w:r>
          </w:p>
          <w:p w14:paraId="0499B6AF" w14:textId="77777777" w:rsidR="00CE2FF7" w:rsidRPr="00CC1139" w:rsidRDefault="00CE2FF7" w:rsidP="00CE2FF7">
            <w:pPr>
              <w:pStyle w:val="pTextStyle"/>
              <w:rPr>
                <w:sz w:val="20"/>
                <w:szCs w:val="20"/>
                <w:lang w:val="ru-RU"/>
              </w:rPr>
            </w:pPr>
            <w:r w:rsidRPr="00CC1139">
              <w:rPr>
                <w:sz w:val="20"/>
                <w:szCs w:val="20"/>
                <w:lang w:val="ru-RU"/>
              </w:rPr>
              <w:t>Фильтрация шумовых выбросов, виды шумовых выбросов: глобальный, контекстуальный, коллективный</w:t>
            </w:r>
          </w:p>
          <w:p w14:paraId="180209A1" w14:textId="77777777" w:rsidR="00CE2FF7" w:rsidRPr="00CC1139" w:rsidRDefault="00CE2FF7" w:rsidP="00CE2FF7">
            <w:pPr>
              <w:pStyle w:val="pTextStyle"/>
              <w:rPr>
                <w:sz w:val="20"/>
                <w:szCs w:val="20"/>
                <w:lang w:val="ru-RU"/>
              </w:rPr>
            </w:pPr>
            <w:r w:rsidRPr="00CC1139">
              <w:rPr>
                <w:sz w:val="20"/>
                <w:szCs w:val="20"/>
                <w:lang w:val="ru-RU"/>
              </w:rPr>
              <w:t>Анализ изображений, анализ сетей, анализ пространственных данных, анализ временных рядов</w:t>
            </w:r>
          </w:p>
          <w:p w14:paraId="213825DB" w14:textId="77777777" w:rsidR="00CE2FF7" w:rsidRPr="00CC1139" w:rsidRDefault="00CE2FF7" w:rsidP="00CE2FF7">
            <w:pPr>
              <w:pStyle w:val="pTextStyle"/>
              <w:rPr>
                <w:sz w:val="20"/>
                <w:szCs w:val="20"/>
                <w:lang w:val="ru-RU"/>
              </w:rPr>
            </w:pPr>
            <w:r w:rsidRPr="00CC1139">
              <w:rPr>
                <w:sz w:val="20"/>
                <w:szCs w:val="20"/>
                <w:lang w:val="ru-RU"/>
              </w:rPr>
              <w:t>Методы идентификации шаблонов</w:t>
            </w:r>
          </w:p>
          <w:p w14:paraId="0210F72A" w14:textId="77777777" w:rsidR="00CE2FF7" w:rsidRPr="00CC1139" w:rsidRDefault="00CE2FF7" w:rsidP="00CE2FF7">
            <w:pPr>
              <w:pStyle w:val="pTextStyle"/>
              <w:rPr>
                <w:sz w:val="20"/>
                <w:szCs w:val="20"/>
                <w:lang w:val="ru-RU"/>
              </w:rPr>
            </w:pPr>
            <w:r w:rsidRPr="00CC1139">
              <w:rPr>
                <w:sz w:val="20"/>
                <w:szCs w:val="20"/>
                <w:lang w:val="ru-RU"/>
              </w:rPr>
              <w:t xml:space="preserve">Методы оценки моделей: оценка качества построенной модели </w:t>
            </w:r>
            <w:r w:rsidRPr="00CC1139">
              <w:rPr>
                <w:sz w:val="20"/>
                <w:szCs w:val="20"/>
                <w:lang w:val="ru-RU"/>
              </w:rPr>
              <w:lastRenderedPageBreak/>
              <w:t>по тестовой выборке и анализ обобщающих способностей алгоритма</w:t>
            </w:r>
          </w:p>
          <w:p w14:paraId="5FE6A700" w14:textId="77777777" w:rsidR="00CE2FF7" w:rsidRPr="00CC1139" w:rsidRDefault="00CE2FF7" w:rsidP="00CE2FF7">
            <w:pPr>
              <w:pStyle w:val="pTextStyle"/>
              <w:rPr>
                <w:sz w:val="20"/>
                <w:szCs w:val="20"/>
                <w:lang w:val="ru-RU"/>
              </w:rPr>
            </w:pPr>
            <w:r w:rsidRPr="00CC1139">
              <w:rPr>
                <w:sz w:val="20"/>
                <w:szCs w:val="20"/>
                <w:lang w:val="ru-RU"/>
              </w:rPr>
              <w:t>Распределенный анализ данных</w:t>
            </w:r>
          </w:p>
          <w:p w14:paraId="2EA1934E" w14:textId="77777777" w:rsidR="00CE2FF7" w:rsidRPr="00CC1139" w:rsidRDefault="00CE2FF7" w:rsidP="00CE2FF7">
            <w:pPr>
              <w:pStyle w:val="pTextStyle"/>
              <w:rPr>
                <w:sz w:val="20"/>
                <w:szCs w:val="20"/>
                <w:lang w:val="ru-RU"/>
              </w:rPr>
            </w:pPr>
            <w:r w:rsidRPr="00CC1139">
              <w:rPr>
                <w:sz w:val="20"/>
                <w:szCs w:val="20"/>
                <w:lang w:val="ru-RU"/>
              </w:rPr>
              <w:t>Анализ данных в реальном времени</w:t>
            </w:r>
          </w:p>
          <w:p w14:paraId="4A5C8687" w14:textId="5DA3FCFB" w:rsidR="00CE2FF7" w:rsidRPr="00CC1139" w:rsidRDefault="00CE2FF7" w:rsidP="00CE2FF7">
            <w:pPr>
              <w:rPr>
                <w:rFonts w:ascii="Times New Roman" w:hAnsi="Times New Roman" w:cs="Times New Roman"/>
                <w:sz w:val="20"/>
                <w:szCs w:val="20"/>
              </w:rPr>
            </w:pPr>
          </w:p>
        </w:tc>
        <w:tc>
          <w:tcPr>
            <w:tcW w:w="2318" w:type="dxa"/>
            <w:tcBorders>
              <w:top w:val="single" w:sz="4" w:space="0" w:color="auto"/>
              <w:left w:val="single" w:sz="4" w:space="0" w:color="auto"/>
              <w:bottom w:val="single" w:sz="4" w:space="0" w:color="auto"/>
            </w:tcBorders>
          </w:tcPr>
          <w:p w14:paraId="5AA1C4C1" w14:textId="77777777" w:rsidR="00D35D0A" w:rsidRPr="002E33E4" w:rsidRDefault="00D35D0A" w:rsidP="00D35D0A">
            <w:pPr>
              <w:pStyle w:val="a7"/>
              <w:rPr>
                <w:rFonts w:ascii="Times New Roman" w:hAnsi="Times New Roman" w:cs="Times New Roman"/>
                <w:sz w:val="20"/>
                <w:szCs w:val="20"/>
              </w:rPr>
            </w:pPr>
          </w:p>
        </w:tc>
      </w:tr>
      <w:tr w:rsidR="00D35D0A" w:rsidRPr="006A6002" w14:paraId="30E787DC" w14:textId="77777777" w:rsidTr="0042231D">
        <w:tc>
          <w:tcPr>
            <w:tcW w:w="1054" w:type="dxa"/>
            <w:vMerge/>
            <w:tcBorders>
              <w:top w:val="single" w:sz="4" w:space="0" w:color="auto"/>
              <w:right w:val="single" w:sz="4" w:space="0" w:color="auto"/>
            </w:tcBorders>
          </w:tcPr>
          <w:p w14:paraId="06C6866C"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091F8FAA"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1AD7299A"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B63BF4D" w14:textId="282450A7"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Разработка, поверка, оценка используемых моделей больших данных</w:t>
            </w:r>
          </w:p>
        </w:tc>
        <w:tc>
          <w:tcPr>
            <w:tcW w:w="2045" w:type="dxa"/>
            <w:tcBorders>
              <w:top w:val="single" w:sz="4" w:space="0" w:color="auto"/>
              <w:left w:val="single" w:sz="4" w:space="0" w:color="auto"/>
              <w:bottom w:val="single" w:sz="4" w:space="0" w:color="auto"/>
              <w:right w:val="single" w:sz="4" w:space="0" w:color="auto"/>
            </w:tcBorders>
          </w:tcPr>
          <w:p w14:paraId="4A027454" w14:textId="2C3A7C04" w:rsidR="00752140" w:rsidRPr="00CC1139" w:rsidRDefault="00752140"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Разрабатывать и оценивать модели больших данных</w:t>
            </w:r>
          </w:p>
          <w:p w14:paraId="5AB469F0" w14:textId="2718CFF0" w:rsidR="00752140" w:rsidRPr="00CC1139" w:rsidRDefault="00752140" w:rsidP="00752140">
            <w:pPr>
              <w:ind w:firstLine="0"/>
              <w:rPr>
                <w:rFonts w:ascii="Times New Roman" w:hAnsi="Times New Roman" w:cs="Times New Roman"/>
                <w:sz w:val="20"/>
                <w:szCs w:val="20"/>
              </w:rPr>
            </w:pPr>
            <w:r w:rsidRPr="00CC1139">
              <w:rPr>
                <w:rFonts w:ascii="Times New Roman" w:hAnsi="Times New Roman" w:cs="Times New Roman"/>
                <w:sz w:val="20"/>
                <w:szCs w:val="20"/>
              </w:rPr>
              <w:t>Адаптировать и развертывать модели в предметной среде</w:t>
            </w:r>
          </w:p>
          <w:p w14:paraId="4CAEDC51" w14:textId="00CADD4E" w:rsidR="00D35D0A" w:rsidRPr="00CC1139" w:rsidRDefault="00D35D0A" w:rsidP="00D35D0A">
            <w:pPr>
              <w:pStyle w:val="a7"/>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422262F4" w14:textId="77777777" w:rsidR="00CE2FF7" w:rsidRPr="00CC1139" w:rsidRDefault="00CE2FF7" w:rsidP="00CE2FF7">
            <w:pPr>
              <w:pStyle w:val="pTextStyle"/>
              <w:rPr>
                <w:sz w:val="20"/>
                <w:szCs w:val="20"/>
                <w:lang w:val="ru-RU"/>
              </w:rPr>
            </w:pPr>
            <w:r w:rsidRPr="00CC1139">
              <w:rPr>
                <w:sz w:val="20"/>
                <w:szCs w:val="20"/>
                <w:lang w:val="ru-RU"/>
              </w:rPr>
              <w:t>Содержание и последовательность выполнения этапов аналитического проекта</w:t>
            </w:r>
          </w:p>
          <w:p w14:paraId="2D82B479" w14:textId="77777777" w:rsidR="00CE2FF7" w:rsidRPr="00CC1139" w:rsidRDefault="00CE2FF7" w:rsidP="00CE2FF7">
            <w:pPr>
              <w:pStyle w:val="pTextStyle"/>
              <w:rPr>
                <w:sz w:val="20"/>
                <w:szCs w:val="20"/>
                <w:lang w:val="ru-RU"/>
              </w:rPr>
            </w:pPr>
            <w:r w:rsidRPr="00CC1139">
              <w:rPr>
                <w:sz w:val="20"/>
                <w:szCs w:val="20"/>
                <w:lang w:val="ru-RU"/>
              </w:rPr>
              <w:t>Предметная область анализа</w:t>
            </w:r>
          </w:p>
          <w:p w14:paraId="6BBB3F7A" w14:textId="77777777" w:rsidR="00CE2FF7" w:rsidRPr="00CC1139" w:rsidRDefault="00CE2FF7" w:rsidP="00CE2FF7">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097F2CCD" w14:textId="77777777" w:rsidR="00CE2FF7" w:rsidRPr="00CC1139" w:rsidRDefault="00CE2FF7" w:rsidP="00CE2FF7">
            <w:pPr>
              <w:pStyle w:val="pTextStyle"/>
              <w:rPr>
                <w:sz w:val="20"/>
                <w:szCs w:val="20"/>
                <w:lang w:val="ru-RU"/>
              </w:rPr>
            </w:pPr>
            <w:r w:rsidRPr="00CC1139">
              <w:rPr>
                <w:sz w:val="20"/>
                <w:szCs w:val="20"/>
                <w:lang w:val="ru-RU"/>
              </w:rPr>
              <w:t>Современный опыт использования анализа больших данных</w:t>
            </w:r>
          </w:p>
          <w:p w14:paraId="6B46E61E" w14:textId="265DD647" w:rsidR="00D35D0A" w:rsidRPr="00926032" w:rsidRDefault="00CE2FF7" w:rsidP="00CE2FF7">
            <w:pPr>
              <w:pStyle w:val="pTextStyle"/>
              <w:rPr>
                <w:sz w:val="20"/>
                <w:szCs w:val="20"/>
                <w:lang w:val="ru-RU"/>
              </w:rPr>
            </w:pPr>
            <w:r w:rsidRPr="00CC1139">
              <w:rPr>
                <w:sz w:val="20"/>
                <w:szCs w:val="20"/>
                <w:lang w:val="ru-RU"/>
              </w:rPr>
              <w:t>Методы оценки моделей: оценка качества построенной модели по тестовой выборке и анализ обобщающих способностей алгоритма</w:t>
            </w:r>
          </w:p>
        </w:tc>
        <w:tc>
          <w:tcPr>
            <w:tcW w:w="2318" w:type="dxa"/>
            <w:tcBorders>
              <w:top w:val="single" w:sz="4" w:space="0" w:color="auto"/>
              <w:left w:val="single" w:sz="4" w:space="0" w:color="auto"/>
              <w:bottom w:val="single" w:sz="4" w:space="0" w:color="auto"/>
            </w:tcBorders>
          </w:tcPr>
          <w:p w14:paraId="19F6ECCF" w14:textId="77777777" w:rsidR="00D35D0A" w:rsidRPr="002E33E4" w:rsidRDefault="00D35D0A" w:rsidP="00D35D0A">
            <w:pPr>
              <w:pStyle w:val="a7"/>
              <w:rPr>
                <w:rFonts w:ascii="Times New Roman" w:hAnsi="Times New Roman" w:cs="Times New Roman"/>
                <w:sz w:val="20"/>
                <w:szCs w:val="20"/>
              </w:rPr>
            </w:pPr>
          </w:p>
        </w:tc>
      </w:tr>
      <w:tr w:rsidR="00D35D0A" w:rsidRPr="006A6002" w14:paraId="36A4BD40" w14:textId="77777777" w:rsidTr="0042231D">
        <w:tc>
          <w:tcPr>
            <w:tcW w:w="1054" w:type="dxa"/>
            <w:vMerge/>
            <w:tcBorders>
              <w:top w:val="single" w:sz="4" w:space="0" w:color="auto"/>
              <w:right w:val="single" w:sz="4" w:space="0" w:color="auto"/>
            </w:tcBorders>
          </w:tcPr>
          <w:p w14:paraId="3D53C16A"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512FC5B7"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30C0DEE3"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72338965" w14:textId="1436DB61"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Адаптация и развертывание моделей больших данных в предметной среде</w:t>
            </w:r>
          </w:p>
        </w:tc>
        <w:tc>
          <w:tcPr>
            <w:tcW w:w="2045" w:type="dxa"/>
            <w:tcBorders>
              <w:top w:val="single" w:sz="4" w:space="0" w:color="auto"/>
              <w:left w:val="single" w:sz="4" w:space="0" w:color="auto"/>
              <w:bottom w:val="single" w:sz="4" w:space="0" w:color="auto"/>
              <w:right w:val="single" w:sz="4" w:space="0" w:color="auto"/>
            </w:tcBorders>
          </w:tcPr>
          <w:p w14:paraId="209D3840" w14:textId="471697E2" w:rsidR="00752140" w:rsidRPr="00CC1139" w:rsidRDefault="00752140"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Адаптировать и развертывать модели в предметной среде</w:t>
            </w:r>
          </w:p>
          <w:p w14:paraId="3E2AED37" w14:textId="0F613E3C"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 xml:space="preserve">Использовать имеющуюся у исполнителя методологическую и технологическую </w:t>
            </w:r>
            <w:r w:rsidRPr="00CC1139">
              <w:rPr>
                <w:rFonts w:ascii="Times New Roman" w:hAnsi="Times New Roman" w:cs="Times New Roman"/>
                <w:sz w:val="20"/>
                <w:szCs w:val="20"/>
              </w:rPr>
              <w:lastRenderedPageBreak/>
              <w:t>инфраструктуру анализа больших данных для выполнения аналитических работ</w:t>
            </w:r>
          </w:p>
        </w:tc>
        <w:tc>
          <w:tcPr>
            <w:tcW w:w="2045" w:type="dxa"/>
            <w:tcBorders>
              <w:top w:val="single" w:sz="4" w:space="0" w:color="auto"/>
              <w:left w:val="single" w:sz="4" w:space="0" w:color="auto"/>
              <w:bottom w:val="single" w:sz="4" w:space="0" w:color="auto"/>
              <w:right w:val="single" w:sz="4" w:space="0" w:color="auto"/>
            </w:tcBorders>
          </w:tcPr>
          <w:p w14:paraId="19E080B2" w14:textId="77777777" w:rsidR="00CE2FF7" w:rsidRPr="00CC1139" w:rsidRDefault="00CE2FF7" w:rsidP="00CE2FF7">
            <w:pPr>
              <w:pStyle w:val="pTextStyle"/>
              <w:rPr>
                <w:sz w:val="20"/>
                <w:szCs w:val="20"/>
                <w:lang w:val="ru-RU"/>
              </w:rPr>
            </w:pPr>
            <w:r w:rsidRPr="00CC1139">
              <w:rPr>
                <w:sz w:val="20"/>
                <w:szCs w:val="20"/>
                <w:lang w:val="ru-RU"/>
              </w:rPr>
              <w:lastRenderedPageBreak/>
              <w:t>Содержание и последовательность выполнения этапов аналитического проекта</w:t>
            </w:r>
          </w:p>
          <w:p w14:paraId="50B35621" w14:textId="77777777" w:rsidR="00CE2FF7" w:rsidRPr="00CC1139" w:rsidRDefault="00CE2FF7" w:rsidP="00CE2FF7">
            <w:pPr>
              <w:pStyle w:val="pTextStyle"/>
              <w:rPr>
                <w:sz w:val="20"/>
                <w:szCs w:val="20"/>
                <w:lang w:val="ru-RU"/>
              </w:rPr>
            </w:pPr>
            <w:r w:rsidRPr="00CC1139">
              <w:rPr>
                <w:sz w:val="20"/>
                <w:szCs w:val="20"/>
                <w:lang w:val="ru-RU"/>
              </w:rPr>
              <w:t xml:space="preserve">Возможности имеющейся у исполнителя </w:t>
            </w:r>
            <w:r w:rsidRPr="00CC1139">
              <w:rPr>
                <w:sz w:val="20"/>
                <w:szCs w:val="20"/>
                <w:lang w:val="ru-RU"/>
              </w:rPr>
              <w:lastRenderedPageBreak/>
              <w:t>методологической и технологической инфраструктуры анализа больших данных</w:t>
            </w:r>
          </w:p>
          <w:p w14:paraId="0AFC0470" w14:textId="77777777" w:rsidR="00CE2FF7" w:rsidRPr="00CC1139" w:rsidRDefault="00CE2FF7" w:rsidP="00CE2FF7">
            <w:pPr>
              <w:pStyle w:val="pTextStyle"/>
              <w:rPr>
                <w:sz w:val="20"/>
                <w:szCs w:val="20"/>
                <w:lang w:val="ru-RU"/>
              </w:rPr>
            </w:pPr>
            <w:r w:rsidRPr="00CC1139">
              <w:rPr>
                <w:sz w:val="20"/>
                <w:szCs w:val="20"/>
                <w:lang w:val="ru-RU"/>
              </w:rPr>
              <w:t>Предметная область анализа</w:t>
            </w:r>
          </w:p>
          <w:p w14:paraId="110C7E25" w14:textId="77777777" w:rsidR="00CE2FF7" w:rsidRPr="00CC1139" w:rsidRDefault="00CE2FF7" w:rsidP="00CE2FF7">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275019C0" w14:textId="77777777" w:rsidR="00CE2FF7" w:rsidRPr="00CC1139" w:rsidRDefault="00CE2FF7" w:rsidP="00CE2FF7">
            <w:pPr>
              <w:pStyle w:val="pTextStyle"/>
              <w:rPr>
                <w:sz w:val="20"/>
                <w:szCs w:val="20"/>
                <w:lang w:val="ru-RU"/>
              </w:rPr>
            </w:pPr>
            <w:r w:rsidRPr="00CC1139">
              <w:rPr>
                <w:sz w:val="20"/>
                <w:szCs w:val="20"/>
                <w:lang w:val="ru-RU"/>
              </w:rPr>
              <w:t>Современный опыт использования анализа больших данных</w:t>
            </w:r>
          </w:p>
          <w:p w14:paraId="0FDB24D6" w14:textId="6223EB06" w:rsidR="00CE2FF7" w:rsidRPr="00926032" w:rsidRDefault="00CE2FF7" w:rsidP="003A14B7">
            <w:pPr>
              <w:pStyle w:val="pTextStyle"/>
              <w:rPr>
                <w:sz w:val="20"/>
                <w:szCs w:val="20"/>
                <w:lang w:val="ru-RU"/>
              </w:rPr>
            </w:pPr>
            <w:r w:rsidRPr="00CC1139">
              <w:rPr>
                <w:sz w:val="20"/>
                <w:szCs w:val="20"/>
                <w:lang w:val="ru-RU"/>
              </w:rPr>
              <w:t>Методы оценки моделей: оценка качества построенной модели по тестовой выборке и анализ обобщающих способностей алгоритма</w:t>
            </w:r>
          </w:p>
        </w:tc>
        <w:tc>
          <w:tcPr>
            <w:tcW w:w="2318" w:type="dxa"/>
            <w:tcBorders>
              <w:top w:val="single" w:sz="4" w:space="0" w:color="auto"/>
              <w:left w:val="single" w:sz="4" w:space="0" w:color="auto"/>
              <w:bottom w:val="single" w:sz="4" w:space="0" w:color="auto"/>
            </w:tcBorders>
          </w:tcPr>
          <w:p w14:paraId="6520CEA7" w14:textId="77777777" w:rsidR="00D35D0A" w:rsidRPr="002E33E4" w:rsidRDefault="00D35D0A" w:rsidP="00D35D0A">
            <w:pPr>
              <w:pStyle w:val="a7"/>
              <w:rPr>
                <w:rFonts w:ascii="Times New Roman" w:hAnsi="Times New Roman" w:cs="Times New Roman"/>
                <w:sz w:val="20"/>
                <w:szCs w:val="20"/>
              </w:rPr>
            </w:pPr>
          </w:p>
        </w:tc>
      </w:tr>
      <w:tr w:rsidR="00D35D0A" w:rsidRPr="006A6002" w14:paraId="077CE5DC" w14:textId="77777777" w:rsidTr="0042231D">
        <w:tc>
          <w:tcPr>
            <w:tcW w:w="1054" w:type="dxa"/>
            <w:vMerge/>
            <w:tcBorders>
              <w:top w:val="single" w:sz="4" w:space="0" w:color="auto"/>
              <w:right w:val="single" w:sz="4" w:space="0" w:color="auto"/>
            </w:tcBorders>
          </w:tcPr>
          <w:p w14:paraId="68FD1F42"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51A50D1A"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43F48E63"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807540B" w14:textId="178AE15F"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Выбор средств представления результатов аналитики больших данных</w:t>
            </w:r>
          </w:p>
        </w:tc>
        <w:tc>
          <w:tcPr>
            <w:tcW w:w="2045" w:type="dxa"/>
            <w:tcBorders>
              <w:top w:val="single" w:sz="4" w:space="0" w:color="auto"/>
              <w:left w:val="single" w:sz="4" w:space="0" w:color="auto"/>
              <w:bottom w:val="single" w:sz="4" w:space="0" w:color="auto"/>
              <w:right w:val="single" w:sz="4" w:space="0" w:color="auto"/>
            </w:tcBorders>
          </w:tcPr>
          <w:p w14:paraId="6C2FE8EF" w14:textId="0B7FA6FA"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Проводить сравнительный анализ методов и инструментальных средств анализа больших данных</w:t>
            </w:r>
          </w:p>
        </w:tc>
        <w:tc>
          <w:tcPr>
            <w:tcW w:w="2045" w:type="dxa"/>
            <w:tcBorders>
              <w:top w:val="single" w:sz="4" w:space="0" w:color="auto"/>
              <w:left w:val="single" w:sz="4" w:space="0" w:color="auto"/>
              <w:bottom w:val="single" w:sz="4" w:space="0" w:color="auto"/>
              <w:right w:val="single" w:sz="4" w:space="0" w:color="auto"/>
            </w:tcBorders>
          </w:tcPr>
          <w:p w14:paraId="42E40F76" w14:textId="77777777"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Возможности имеющейся у исполнителя методологической и технологической инфраструктуры анализа больших данных</w:t>
            </w:r>
          </w:p>
          <w:p w14:paraId="0AAEFE74" w14:textId="77777777" w:rsidR="003A14B7" w:rsidRPr="00CC1139" w:rsidRDefault="003A14B7" w:rsidP="003A14B7">
            <w:pPr>
              <w:pStyle w:val="pTextStyle"/>
              <w:rPr>
                <w:sz w:val="20"/>
                <w:szCs w:val="20"/>
                <w:lang w:val="ru-RU"/>
              </w:rPr>
            </w:pPr>
            <w:r w:rsidRPr="00CC1139">
              <w:rPr>
                <w:sz w:val="20"/>
                <w:szCs w:val="20"/>
                <w:lang w:val="ru-RU"/>
              </w:rPr>
              <w:t>Содержание и последовательность выполнения этапов аналитического проекта</w:t>
            </w:r>
          </w:p>
          <w:p w14:paraId="1034BFA5" w14:textId="77777777" w:rsidR="003A14B7" w:rsidRPr="00CC1139" w:rsidRDefault="003A14B7" w:rsidP="003A14B7">
            <w:pPr>
              <w:pStyle w:val="pTextStyle"/>
              <w:rPr>
                <w:sz w:val="20"/>
                <w:szCs w:val="20"/>
                <w:lang w:val="ru-RU"/>
              </w:rPr>
            </w:pPr>
            <w:r w:rsidRPr="00CC1139">
              <w:rPr>
                <w:sz w:val="20"/>
                <w:szCs w:val="20"/>
                <w:lang w:val="ru-RU"/>
              </w:rPr>
              <w:t>Предметная область анализа</w:t>
            </w:r>
          </w:p>
          <w:p w14:paraId="4DB41E6F" w14:textId="77777777" w:rsidR="003A14B7" w:rsidRPr="00CC1139" w:rsidRDefault="003A14B7" w:rsidP="003A14B7">
            <w:pPr>
              <w:pStyle w:val="pTextStyle"/>
              <w:rPr>
                <w:sz w:val="20"/>
                <w:szCs w:val="20"/>
                <w:lang w:val="ru-RU"/>
              </w:rPr>
            </w:pPr>
            <w:r w:rsidRPr="00CC1139">
              <w:rPr>
                <w:sz w:val="20"/>
                <w:szCs w:val="20"/>
                <w:lang w:val="ru-RU"/>
              </w:rPr>
              <w:t xml:space="preserve">Теоретические и прикладные основы </w:t>
            </w:r>
            <w:r w:rsidRPr="00CC1139">
              <w:rPr>
                <w:sz w:val="20"/>
                <w:szCs w:val="20"/>
                <w:lang w:val="ru-RU"/>
              </w:rPr>
              <w:lastRenderedPageBreak/>
              <w:t>анализа больших данных</w:t>
            </w:r>
          </w:p>
          <w:p w14:paraId="120054AE" w14:textId="77777777" w:rsidR="003A14B7" w:rsidRPr="00CC1139" w:rsidRDefault="003A14B7" w:rsidP="003A14B7">
            <w:pPr>
              <w:pStyle w:val="pTextStyle"/>
              <w:rPr>
                <w:sz w:val="20"/>
                <w:szCs w:val="20"/>
                <w:lang w:val="ru-RU"/>
              </w:rPr>
            </w:pPr>
            <w:r w:rsidRPr="00CC1139">
              <w:rPr>
                <w:sz w:val="20"/>
                <w:szCs w:val="20"/>
                <w:lang w:val="ru-RU"/>
              </w:rPr>
              <w:t>Современный опыт использования анализа больших данных</w:t>
            </w:r>
          </w:p>
          <w:p w14:paraId="6D75A786" w14:textId="77777777" w:rsidR="003A14B7" w:rsidRPr="00CC1139" w:rsidRDefault="003A14B7" w:rsidP="003A14B7">
            <w:pPr>
              <w:pStyle w:val="pTextStyle"/>
              <w:rPr>
                <w:sz w:val="20"/>
                <w:szCs w:val="20"/>
                <w:lang w:val="ru-RU"/>
              </w:rPr>
            </w:pPr>
            <w:r w:rsidRPr="00CC1139">
              <w:rPr>
                <w:sz w:val="20"/>
                <w:szCs w:val="20"/>
                <w:lang w:val="ru-RU"/>
              </w:rPr>
              <w:t>Распределенный анализ данных</w:t>
            </w:r>
          </w:p>
          <w:p w14:paraId="050808D9" w14:textId="6EB6A71D" w:rsidR="003A14B7" w:rsidRPr="00926032" w:rsidRDefault="003A14B7" w:rsidP="00710348">
            <w:pPr>
              <w:pStyle w:val="pTextStyle"/>
              <w:rPr>
                <w:sz w:val="20"/>
                <w:szCs w:val="20"/>
                <w:lang w:val="ru-RU"/>
              </w:rPr>
            </w:pPr>
            <w:r w:rsidRPr="00CC1139">
              <w:rPr>
                <w:sz w:val="20"/>
                <w:szCs w:val="20"/>
                <w:lang w:val="ru-RU"/>
              </w:rPr>
              <w:t>Анализ данных в реальном времени</w:t>
            </w:r>
          </w:p>
        </w:tc>
        <w:tc>
          <w:tcPr>
            <w:tcW w:w="2318" w:type="dxa"/>
            <w:tcBorders>
              <w:top w:val="single" w:sz="4" w:space="0" w:color="auto"/>
              <w:left w:val="single" w:sz="4" w:space="0" w:color="auto"/>
              <w:bottom w:val="single" w:sz="4" w:space="0" w:color="auto"/>
            </w:tcBorders>
          </w:tcPr>
          <w:p w14:paraId="20480F3A" w14:textId="77777777" w:rsidR="00D35D0A" w:rsidRPr="002E33E4" w:rsidRDefault="00D35D0A" w:rsidP="00D35D0A">
            <w:pPr>
              <w:pStyle w:val="a7"/>
              <w:rPr>
                <w:rFonts w:ascii="Times New Roman" w:hAnsi="Times New Roman" w:cs="Times New Roman"/>
                <w:sz w:val="20"/>
                <w:szCs w:val="20"/>
              </w:rPr>
            </w:pPr>
          </w:p>
        </w:tc>
      </w:tr>
      <w:tr w:rsidR="00D35D0A" w:rsidRPr="006A6002" w14:paraId="0A67E6DC" w14:textId="77777777" w:rsidTr="0042231D">
        <w:tc>
          <w:tcPr>
            <w:tcW w:w="1054" w:type="dxa"/>
            <w:vMerge/>
            <w:tcBorders>
              <w:top w:val="single" w:sz="4" w:space="0" w:color="auto"/>
              <w:right w:val="single" w:sz="4" w:space="0" w:color="auto"/>
            </w:tcBorders>
          </w:tcPr>
          <w:p w14:paraId="5D8AEED4"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35F926EA"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3256A810"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17A4B79" w14:textId="45F4B7C7"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Подготовка отчета по результатам аналитических работ с использованием технологий больших данных</w:t>
            </w:r>
          </w:p>
        </w:tc>
        <w:tc>
          <w:tcPr>
            <w:tcW w:w="2045" w:type="dxa"/>
            <w:tcBorders>
              <w:top w:val="single" w:sz="4" w:space="0" w:color="auto"/>
              <w:left w:val="single" w:sz="4" w:space="0" w:color="auto"/>
              <w:bottom w:val="single" w:sz="4" w:space="0" w:color="auto"/>
              <w:right w:val="single" w:sz="4" w:space="0" w:color="auto"/>
            </w:tcBorders>
          </w:tcPr>
          <w:p w14:paraId="2736DD52" w14:textId="674917DA" w:rsidR="00752140" w:rsidRPr="00CC1139" w:rsidRDefault="00752140"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Оформлять результаты аналитического исследования для представления заказчику</w:t>
            </w:r>
          </w:p>
          <w:p w14:paraId="4723B997" w14:textId="77777777" w:rsidR="00752140" w:rsidRPr="00CC1139" w:rsidRDefault="00752140" w:rsidP="00D35D0A">
            <w:pPr>
              <w:pStyle w:val="a7"/>
              <w:jc w:val="left"/>
              <w:rPr>
                <w:rFonts w:ascii="Times New Roman" w:hAnsi="Times New Roman" w:cs="Times New Roman"/>
                <w:sz w:val="20"/>
                <w:szCs w:val="20"/>
              </w:rPr>
            </w:pPr>
          </w:p>
          <w:p w14:paraId="0BAE3CBF" w14:textId="7360DF14" w:rsidR="00D35D0A" w:rsidRPr="00CC1139" w:rsidRDefault="00D35D0A" w:rsidP="00D35D0A">
            <w:pPr>
              <w:pStyle w:val="a7"/>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722DC970" w14:textId="77777777"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Предметная область анализа</w:t>
            </w:r>
          </w:p>
          <w:p w14:paraId="12758510" w14:textId="77777777" w:rsidR="0055023F" w:rsidRPr="00CC1139" w:rsidRDefault="0055023F" w:rsidP="0055023F">
            <w:pPr>
              <w:pStyle w:val="pTextStyle"/>
              <w:rPr>
                <w:sz w:val="20"/>
                <w:szCs w:val="20"/>
                <w:lang w:val="ru-RU"/>
              </w:rPr>
            </w:pPr>
            <w:r w:rsidRPr="00CC1139">
              <w:rPr>
                <w:sz w:val="20"/>
                <w:szCs w:val="20"/>
                <w:lang w:val="ru-RU"/>
              </w:rPr>
              <w:t>Содержание и последовательность выполнения этапов аналитического проекта</w:t>
            </w:r>
          </w:p>
          <w:p w14:paraId="417E8124" w14:textId="77777777" w:rsidR="0055023F" w:rsidRPr="00CC1139" w:rsidRDefault="0055023F" w:rsidP="0055023F">
            <w:pPr>
              <w:pStyle w:val="pTextStyle"/>
              <w:rPr>
                <w:sz w:val="20"/>
                <w:szCs w:val="20"/>
                <w:lang w:val="ru-RU"/>
              </w:rPr>
            </w:pPr>
            <w:r w:rsidRPr="00CC1139">
              <w:rPr>
                <w:sz w:val="20"/>
                <w:szCs w:val="20"/>
                <w:lang w:val="ru-RU"/>
              </w:rPr>
              <w:t>Основы управления аналитическими работами</w:t>
            </w:r>
          </w:p>
          <w:p w14:paraId="2D2D231D" w14:textId="77777777" w:rsidR="0055023F" w:rsidRPr="00CC1139" w:rsidRDefault="0055023F" w:rsidP="0055023F">
            <w:pPr>
              <w:pStyle w:val="pTextStyle"/>
              <w:rPr>
                <w:sz w:val="20"/>
                <w:szCs w:val="20"/>
                <w:lang w:val="ru-RU"/>
              </w:rPr>
            </w:pPr>
            <w:r w:rsidRPr="00CC1139">
              <w:rPr>
                <w:sz w:val="20"/>
                <w:szCs w:val="20"/>
                <w:lang w:val="ru-RU"/>
              </w:rPr>
              <w:t>Основы управления малыми аналитическими группами</w:t>
            </w:r>
          </w:p>
          <w:p w14:paraId="37A8CBA1" w14:textId="77777777" w:rsidR="0055023F" w:rsidRPr="00CC1139" w:rsidRDefault="0055023F" w:rsidP="0055023F">
            <w:pPr>
              <w:pStyle w:val="pTextStyle"/>
              <w:rPr>
                <w:sz w:val="20"/>
                <w:szCs w:val="20"/>
                <w:lang w:val="ru-RU"/>
              </w:rPr>
            </w:pPr>
            <w:r w:rsidRPr="00CC1139">
              <w:rPr>
                <w:sz w:val="20"/>
                <w:szCs w:val="20"/>
                <w:lang w:val="ru-RU"/>
              </w:rPr>
              <w:t>Возможности имеющейся у исполнителя методологической и технологической инфраструктуры анализа больших данных</w:t>
            </w:r>
          </w:p>
          <w:p w14:paraId="6198ACE3" w14:textId="77777777" w:rsidR="0055023F" w:rsidRPr="00CC1139" w:rsidRDefault="0055023F" w:rsidP="0055023F">
            <w:pPr>
              <w:pStyle w:val="pTextStyle"/>
              <w:rPr>
                <w:sz w:val="20"/>
                <w:szCs w:val="20"/>
                <w:lang w:val="ru-RU"/>
              </w:rPr>
            </w:pPr>
            <w:r w:rsidRPr="00CC1139">
              <w:rPr>
                <w:sz w:val="20"/>
                <w:szCs w:val="20"/>
                <w:lang w:val="ru-RU"/>
              </w:rPr>
              <w:t>Предметная область анализа</w:t>
            </w:r>
          </w:p>
          <w:p w14:paraId="1BB27896" w14:textId="77777777" w:rsidR="0055023F" w:rsidRPr="00CC1139" w:rsidRDefault="0055023F" w:rsidP="0055023F">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28C8C106" w14:textId="77777777" w:rsidR="0055023F" w:rsidRPr="00CC1139" w:rsidRDefault="0055023F" w:rsidP="0055023F">
            <w:pPr>
              <w:pStyle w:val="pTextStyle"/>
              <w:rPr>
                <w:sz w:val="20"/>
                <w:szCs w:val="20"/>
                <w:lang w:val="ru-RU"/>
              </w:rPr>
            </w:pPr>
            <w:r w:rsidRPr="00CC1139">
              <w:rPr>
                <w:sz w:val="20"/>
                <w:szCs w:val="20"/>
                <w:lang w:val="ru-RU"/>
              </w:rPr>
              <w:t>Современный опыт использования анализа больших данных</w:t>
            </w:r>
          </w:p>
          <w:p w14:paraId="5A29980F" w14:textId="77777777" w:rsidR="0055023F" w:rsidRPr="00CC1139" w:rsidRDefault="0055023F" w:rsidP="0055023F">
            <w:pPr>
              <w:pStyle w:val="pTextStyle"/>
              <w:rPr>
                <w:sz w:val="20"/>
                <w:szCs w:val="20"/>
                <w:lang w:val="ru-RU"/>
              </w:rPr>
            </w:pPr>
            <w:r w:rsidRPr="00CC1139">
              <w:rPr>
                <w:sz w:val="20"/>
                <w:szCs w:val="20"/>
                <w:lang w:val="ru-RU"/>
              </w:rPr>
              <w:lastRenderedPageBreak/>
              <w:t>Правила деловой переписки</w:t>
            </w:r>
          </w:p>
          <w:p w14:paraId="365D326B" w14:textId="1CB8BDCB" w:rsidR="0055023F" w:rsidRPr="00CC1139" w:rsidRDefault="0055023F" w:rsidP="0055023F">
            <w:pPr>
              <w:pStyle w:val="pTextStyle"/>
              <w:rPr>
                <w:sz w:val="20"/>
                <w:szCs w:val="20"/>
                <w:lang w:val="ru-RU"/>
              </w:rPr>
            </w:pPr>
            <w:r w:rsidRPr="00CC1139">
              <w:rPr>
                <w:sz w:val="20"/>
                <w:szCs w:val="20"/>
                <w:lang w:val="ru-RU"/>
              </w:rPr>
              <w:t>Методы разработки отчетной аналитической документации</w:t>
            </w:r>
          </w:p>
        </w:tc>
        <w:tc>
          <w:tcPr>
            <w:tcW w:w="2318" w:type="dxa"/>
            <w:tcBorders>
              <w:top w:val="single" w:sz="4" w:space="0" w:color="auto"/>
              <w:left w:val="single" w:sz="4" w:space="0" w:color="auto"/>
              <w:bottom w:val="single" w:sz="4" w:space="0" w:color="auto"/>
            </w:tcBorders>
          </w:tcPr>
          <w:p w14:paraId="30641434" w14:textId="77777777" w:rsidR="00D35D0A" w:rsidRPr="002E33E4" w:rsidRDefault="00D35D0A" w:rsidP="00D35D0A">
            <w:pPr>
              <w:pStyle w:val="a7"/>
              <w:rPr>
                <w:rFonts w:ascii="Times New Roman" w:hAnsi="Times New Roman" w:cs="Times New Roman"/>
                <w:sz w:val="20"/>
                <w:szCs w:val="20"/>
              </w:rPr>
            </w:pPr>
          </w:p>
        </w:tc>
      </w:tr>
      <w:tr w:rsidR="00D35D0A" w:rsidRPr="006A6002" w14:paraId="594B197D" w14:textId="77777777" w:rsidTr="0042231D">
        <w:tc>
          <w:tcPr>
            <w:tcW w:w="1054" w:type="dxa"/>
            <w:vMerge/>
            <w:tcBorders>
              <w:top w:val="single" w:sz="4" w:space="0" w:color="auto"/>
              <w:right w:val="single" w:sz="4" w:space="0" w:color="auto"/>
            </w:tcBorders>
          </w:tcPr>
          <w:p w14:paraId="4F1042D7"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3DE0FF6F"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7BB40A2E"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4F78424" w14:textId="583B24F5"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Консультирование заказчика по результатам аналитических работ с применением технологий больших данных</w:t>
            </w:r>
          </w:p>
        </w:tc>
        <w:tc>
          <w:tcPr>
            <w:tcW w:w="2045" w:type="dxa"/>
            <w:tcBorders>
              <w:top w:val="single" w:sz="4" w:space="0" w:color="auto"/>
              <w:left w:val="single" w:sz="4" w:space="0" w:color="auto"/>
              <w:bottom w:val="single" w:sz="4" w:space="0" w:color="auto"/>
              <w:right w:val="single" w:sz="4" w:space="0" w:color="auto"/>
            </w:tcBorders>
          </w:tcPr>
          <w:p w14:paraId="0423B076" w14:textId="1FB42837" w:rsidR="00752140" w:rsidRPr="00CC1139" w:rsidRDefault="00752140"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Разъяснять заказчику результаты аналитической работы</w:t>
            </w:r>
          </w:p>
          <w:p w14:paraId="480E32A2" w14:textId="77777777" w:rsidR="00752140" w:rsidRPr="00CC1139" w:rsidRDefault="00752140" w:rsidP="00D35D0A">
            <w:pPr>
              <w:pStyle w:val="a7"/>
              <w:jc w:val="left"/>
              <w:rPr>
                <w:rFonts w:ascii="Times New Roman" w:hAnsi="Times New Roman" w:cs="Times New Roman"/>
                <w:sz w:val="20"/>
                <w:szCs w:val="20"/>
              </w:rPr>
            </w:pPr>
          </w:p>
          <w:p w14:paraId="142E2A59" w14:textId="77777777" w:rsidR="00752140" w:rsidRPr="00CC1139" w:rsidRDefault="00752140" w:rsidP="00D35D0A">
            <w:pPr>
              <w:pStyle w:val="a7"/>
              <w:jc w:val="left"/>
              <w:rPr>
                <w:rFonts w:ascii="Times New Roman" w:hAnsi="Times New Roman" w:cs="Times New Roman"/>
                <w:sz w:val="20"/>
                <w:szCs w:val="20"/>
              </w:rPr>
            </w:pPr>
          </w:p>
          <w:p w14:paraId="2477BAFB" w14:textId="77777777" w:rsidR="00752140" w:rsidRPr="00CC1139" w:rsidRDefault="00752140" w:rsidP="00D35D0A">
            <w:pPr>
              <w:pStyle w:val="a7"/>
              <w:jc w:val="left"/>
              <w:rPr>
                <w:rFonts w:ascii="Times New Roman" w:hAnsi="Times New Roman" w:cs="Times New Roman"/>
                <w:sz w:val="20"/>
                <w:szCs w:val="20"/>
              </w:rPr>
            </w:pPr>
          </w:p>
          <w:p w14:paraId="6695359D" w14:textId="03022EDF" w:rsidR="00D35D0A" w:rsidRPr="00CC1139" w:rsidRDefault="00D35D0A" w:rsidP="00D35D0A">
            <w:pPr>
              <w:pStyle w:val="a7"/>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4A382926" w14:textId="77777777" w:rsidR="0055023F" w:rsidRPr="00CC1139" w:rsidRDefault="0055023F" w:rsidP="0055023F">
            <w:pPr>
              <w:pStyle w:val="pTextStyle"/>
              <w:rPr>
                <w:sz w:val="20"/>
                <w:szCs w:val="20"/>
                <w:lang w:val="ru-RU"/>
              </w:rPr>
            </w:pPr>
            <w:r w:rsidRPr="00CC1139">
              <w:rPr>
                <w:sz w:val="20"/>
                <w:szCs w:val="20"/>
                <w:lang w:val="ru-RU"/>
              </w:rPr>
              <w:t>Возможности имеющейся у исполнителя методологической и технологической инфраструктуры анализа больших данных</w:t>
            </w:r>
          </w:p>
          <w:p w14:paraId="678F8493" w14:textId="77777777" w:rsidR="0055023F" w:rsidRPr="00CC1139" w:rsidRDefault="0055023F" w:rsidP="0055023F">
            <w:pPr>
              <w:pStyle w:val="pTextStyle"/>
              <w:rPr>
                <w:sz w:val="20"/>
                <w:szCs w:val="20"/>
                <w:lang w:val="ru-RU"/>
              </w:rPr>
            </w:pPr>
            <w:r w:rsidRPr="00CC1139">
              <w:rPr>
                <w:sz w:val="20"/>
                <w:szCs w:val="20"/>
                <w:lang w:val="ru-RU"/>
              </w:rPr>
              <w:t>Предметная область анализа</w:t>
            </w:r>
          </w:p>
          <w:p w14:paraId="6D45ACC2" w14:textId="77777777" w:rsidR="0055023F" w:rsidRPr="00CC1139" w:rsidRDefault="0055023F" w:rsidP="0055023F">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2501708F" w14:textId="77777777" w:rsidR="0055023F" w:rsidRPr="00CC1139" w:rsidRDefault="0055023F" w:rsidP="0055023F">
            <w:pPr>
              <w:pStyle w:val="pTextStyle"/>
              <w:rPr>
                <w:sz w:val="20"/>
                <w:szCs w:val="20"/>
                <w:lang w:val="ru-RU"/>
              </w:rPr>
            </w:pPr>
            <w:r w:rsidRPr="00CC1139">
              <w:rPr>
                <w:sz w:val="20"/>
                <w:szCs w:val="20"/>
                <w:lang w:val="ru-RU"/>
              </w:rPr>
              <w:t>Современный опыт использования анализа больших данных</w:t>
            </w:r>
          </w:p>
          <w:p w14:paraId="4347EEF2" w14:textId="77777777" w:rsidR="0055023F" w:rsidRPr="00CC1139" w:rsidRDefault="0055023F" w:rsidP="0055023F">
            <w:pPr>
              <w:pStyle w:val="pTextStyle"/>
              <w:rPr>
                <w:sz w:val="20"/>
                <w:szCs w:val="20"/>
                <w:lang w:val="ru-RU"/>
              </w:rPr>
            </w:pPr>
            <w:r w:rsidRPr="00CC1139">
              <w:rPr>
                <w:sz w:val="20"/>
                <w:szCs w:val="20"/>
                <w:lang w:val="ru-RU"/>
              </w:rPr>
              <w:t xml:space="preserve">Технологии анализа данных: статистический анализ, семантический анализ, анализ изображений, машинное обучение, методы сравнения средних, частотный анализ, анализ соответствий, кластерный анализ, дискриминантный анализ, факторный анализ, деревья классификации, многомерное </w:t>
            </w:r>
            <w:r w:rsidRPr="00CC1139">
              <w:rPr>
                <w:sz w:val="20"/>
                <w:szCs w:val="20"/>
                <w:lang w:val="ru-RU"/>
              </w:rPr>
              <w:lastRenderedPageBreak/>
              <w:t>шкалирование, моделирование структурными уравнениями, методы анализа выживаемости, временные ряды, планирование экспериментов, карты контроля качества</w:t>
            </w:r>
          </w:p>
          <w:p w14:paraId="39A6A151" w14:textId="77777777" w:rsidR="0055023F" w:rsidRPr="00CC1139" w:rsidRDefault="0055023F" w:rsidP="0055023F">
            <w:pPr>
              <w:pStyle w:val="pTextStyle"/>
              <w:rPr>
                <w:sz w:val="20"/>
                <w:szCs w:val="20"/>
                <w:lang w:val="ru-RU"/>
              </w:rPr>
            </w:pPr>
            <w:r w:rsidRPr="00CC1139">
              <w:rPr>
                <w:sz w:val="20"/>
                <w:szCs w:val="20"/>
                <w:lang w:val="ru-RU"/>
              </w:rPr>
              <w:t xml:space="preserve">Нейронные сети: </w:t>
            </w:r>
            <w:proofErr w:type="spellStart"/>
            <w:r w:rsidRPr="00CC1139">
              <w:rPr>
                <w:sz w:val="20"/>
                <w:szCs w:val="20"/>
                <w:lang w:val="ru-RU"/>
              </w:rPr>
              <w:t>полносвязные</w:t>
            </w:r>
            <w:proofErr w:type="spellEnd"/>
            <w:r w:rsidRPr="00CC1139">
              <w:rPr>
                <w:sz w:val="20"/>
                <w:szCs w:val="20"/>
                <w:lang w:val="ru-RU"/>
              </w:rPr>
              <w:t xml:space="preserve">, </w:t>
            </w:r>
            <w:proofErr w:type="spellStart"/>
            <w:r w:rsidRPr="00CC1139">
              <w:rPr>
                <w:sz w:val="20"/>
                <w:szCs w:val="20"/>
                <w:lang w:val="ru-RU"/>
              </w:rPr>
              <w:t>свёрточные</w:t>
            </w:r>
            <w:proofErr w:type="spellEnd"/>
            <w:r w:rsidRPr="00CC1139">
              <w:rPr>
                <w:sz w:val="20"/>
                <w:szCs w:val="20"/>
                <w:lang w:val="ru-RU"/>
              </w:rPr>
              <w:t xml:space="preserve"> и рекуррентные нейронные сети, методы обучения нейронных сетей, нейросетевые методы понижения размерности</w:t>
            </w:r>
          </w:p>
          <w:p w14:paraId="48876D60" w14:textId="77777777" w:rsidR="0055023F" w:rsidRPr="00CC1139" w:rsidRDefault="0055023F" w:rsidP="0055023F">
            <w:pPr>
              <w:pStyle w:val="pTextStyle"/>
              <w:rPr>
                <w:sz w:val="20"/>
                <w:szCs w:val="20"/>
                <w:lang w:val="ru-RU"/>
              </w:rPr>
            </w:pPr>
            <w:r w:rsidRPr="00CC1139">
              <w:rPr>
                <w:sz w:val="20"/>
                <w:szCs w:val="20"/>
                <w:lang w:val="ru-RU"/>
              </w:rPr>
              <w:t>Статистические модели</w:t>
            </w:r>
          </w:p>
          <w:p w14:paraId="0E7BEA9F" w14:textId="77777777" w:rsidR="0055023F" w:rsidRPr="00CC1139" w:rsidRDefault="0055023F" w:rsidP="0055023F">
            <w:pPr>
              <w:pStyle w:val="pTextStyle"/>
              <w:rPr>
                <w:sz w:val="20"/>
                <w:szCs w:val="20"/>
                <w:lang w:val="ru-RU"/>
              </w:rPr>
            </w:pPr>
            <w:r w:rsidRPr="00CC1139">
              <w:rPr>
                <w:sz w:val="20"/>
                <w:szCs w:val="20"/>
                <w:lang w:val="ru-RU"/>
              </w:rPr>
              <w:t>Статистический анализ: метод многовариантного тестирования, корреляционный анализ, регрессионный анализ</w:t>
            </w:r>
          </w:p>
          <w:p w14:paraId="42E49B12" w14:textId="77777777" w:rsidR="0055023F" w:rsidRPr="00CC1139" w:rsidRDefault="0055023F" w:rsidP="0055023F">
            <w:pPr>
              <w:pStyle w:val="pTextStyle"/>
              <w:rPr>
                <w:sz w:val="20"/>
                <w:szCs w:val="20"/>
                <w:lang w:val="ru-RU"/>
              </w:rPr>
            </w:pPr>
            <w:r w:rsidRPr="00CC1139">
              <w:rPr>
                <w:sz w:val="20"/>
                <w:szCs w:val="20"/>
                <w:lang w:val="ru-RU"/>
              </w:rPr>
              <w:t xml:space="preserve">Статистические методы: параметрические, непараметрические, управляемые, неуправляемые, </w:t>
            </w:r>
            <w:proofErr w:type="spellStart"/>
            <w:r w:rsidRPr="00CC1139">
              <w:rPr>
                <w:sz w:val="20"/>
                <w:szCs w:val="20"/>
                <w:lang w:val="ru-RU"/>
              </w:rPr>
              <w:t>полууправляемые</w:t>
            </w:r>
            <w:proofErr w:type="spellEnd"/>
            <w:r w:rsidRPr="00CC1139">
              <w:rPr>
                <w:sz w:val="20"/>
                <w:szCs w:val="20"/>
                <w:lang w:val="ru-RU"/>
              </w:rPr>
              <w:t>, кластеризация</w:t>
            </w:r>
          </w:p>
          <w:p w14:paraId="571DDC0D" w14:textId="77777777" w:rsidR="0055023F" w:rsidRPr="00CC1139" w:rsidRDefault="0055023F" w:rsidP="0055023F">
            <w:pPr>
              <w:pStyle w:val="pTextStyle"/>
              <w:rPr>
                <w:sz w:val="20"/>
                <w:szCs w:val="20"/>
                <w:lang w:val="ru-RU"/>
              </w:rPr>
            </w:pPr>
            <w:r w:rsidRPr="00CC1139">
              <w:rPr>
                <w:sz w:val="20"/>
                <w:szCs w:val="20"/>
                <w:lang w:val="ru-RU"/>
              </w:rPr>
              <w:t xml:space="preserve">Семантический анализ: обработка естественного языка, </w:t>
            </w:r>
            <w:proofErr w:type="spellStart"/>
            <w:r w:rsidRPr="00CC1139">
              <w:rPr>
                <w:sz w:val="20"/>
                <w:szCs w:val="20"/>
                <w:lang w:val="ru-RU"/>
              </w:rPr>
              <w:lastRenderedPageBreak/>
              <w:t>сентиментный</w:t>
            </w:r>
            <w:proofErr w:type="spellEnd"/>
            <w:r w:rsidRPr="00CC1139">
              <w:rPr>
                <w:sz w:val="20"/>
                <w:szCs w:val="20"/>
                <w:lang w:val="ru-RU"/>
              </w:rPr>
              <w:t xml:space="preserve"> анализ, анализ текста</w:t>
            </w:r>
          </w:p>
          <w:p w14:paraId="2F8FC8BF" w14:textId="77777777" w:rsidR="0055023F" w:rsidRPr="00CC1139" w:rsidRDefault="0055023F" w:rsidP="0055023F">
            <w:pPr>
              <w:pStyle w:val="pTextStyle"/>
              <w:rPr>
                <w:sz w:val="20"/>
                <w:szCs w:val="20"/>
                <w:lang w:val="ru-RU"/>
              </w:rPr>
            </w:pPr>
            <w:r w:rsidRPr="00CC1139">
              <w:rPr>
                <w:sz w:val="20"/>
                <w:szCs w:val="20"/>
                <w:lang w:val="ru-RU"/>
              </w:rPr>
              <w:t xml:space="preserve">Алгоритмы машинного обучения: обучение с учителем, обучение без учителя, </w:t>
            </w:r>
            <w:proofErr w:type="spellStart"/>
            <w:r w:rsidRPr="00CC1139">
              <w:rPr>
                <w:sz w:val="20"/>
                <w:szCs w:val="20"/>
                <w:lang w:val="ru-RU"/>
              </w:rPr>
              <w:t>полууправляемое</w:t>
            </w:r>
            <w:proofErr w:type="spellEnd"/>
            <w:r w:rsidRPr="00CC1139">
              <w:rPr>
                <w:sz w:val="20"/>
                <w:szCs w:val="20"/>
                <w:lang w:val="ru-RU"/>
              </w:rPr>
              <w:t xml:space="preserve"> обучение, обучение с подкреплением</w:t>
            </w:r>
          </w:p>
          <w:p w14:paraId="3A15220D" w14:textId="77777777" w:rsidR="0055023F" w:rsidRPr="00CC1139" w:rsidRDefault="0055023F" w:rsidP="0055023F">
            <w:pPr>
              <w:pStyle w:val="pTextStyle"/>
              <w:rPr>
                <w:sz w:val="20"/>
                <w:szCs w:val="20"/>
                <w:lang w:val="ru-RU"/>
              </w:rPr>
            </w:pPr>
            <w:r w:rsidRPr="00CC1139">
              <w:rPr>
                <w:sz w:val="20"/>
                <w:szCs w:val="20"/>
                <w:lang w:val="ru-RU"/>
              </w:rPr>
              <w:t>Машинное обучение: классификация, кластеризация, обнаружение выбросов, фильтрация</w:t>
            </w:r>
          </w:p>
          <w:p w14:paraId="57C81E52" w14:textId="77777777" w:rsidR="0055023F" w:rsidRPr="00CC1139" w:rsidRDefault="0055023F" w:rsidP="0055023F">
            <w:pPr>
              <w:pStyle w:val="pTextStyle"/>
              <w:rPr>
                <w:sz w:val="20"/>
                <w:szCs w:val="20"/>
                <w:lang w:val="ru-RU"/>
              </w:rPr>
            </w:pPr>
            <w:r w:rsidRPr="00CC1139">
              <w:rPr>
                <w:sz w:val="20"/>
                <w:szCs w:val="20"/>
                <w:lang w:val="ru-RU"/>
              </w:rPr>
              <w:t xml:space="preserve">Методы и модели классификации: логистическая регрессия, деревья решений, </w:t>
            </w:r>
            <w:proofErr w:type="spellStart"/>
            <w:r w:rsidRPr="00CC1139">
              <w:rPr>
                <w:sz w:val="20"/>
                <w:szCs w:val="20"/>
                <w:lang w:val="ru-RU"/>
              </w:rPr>
              <w:t>предредукция</w:t>
            </w:r>
            <w:proofErr w:type="spellEnd"/>
            <w:r w:rsidRPr="00CC1139">
              <w:rPr>
                <w:sz w:val="20"/>
                <w:szCs w:val="20"/>
                <w:lang w:val="ru-RU"/>
              </w:rPr>
              <w:t xml:space="preserve">, </w:t>
            </w:r>
            <w:proofErr w:type="spellStart"/>
            <w:r w:rsidRPr="00CC1139">
              <w:rPr>
                <w:sz w:val="20"/>
                <w:szCs w:val="20"/>
                <w:lang w:val="ru-RU"/>
              </w:rPr>
              <w:t>постредукция</w:t>
            </w:r>
            <w:proofErr w:type="spellEnd"/>
            <w:r w:rsidRPr="00CC1139">
              <w:rPr>
                <w:sz w:val="20"/>
                <w:szCs w:val="20"/>
                <w:lang w:val="ru-RU"/>
              </w:rPr>
              <w:t>, модели, основанные на правилах, вероятностные классификаторы, усиление энтропии информации</w:t>
            </w:r>
          </w:p>
          <w:p w14:paraId="33400236" w14:textId="77777777" w:rsidR="0055023F" w:rsidRPr="00CC1139" w:rsidRDefault="0055023F" w:rsidP="0055023F">
            <w:pPr>
              <w:pStyle w:val="pTextStyle"/>
              <w:rPr>
                <w:sz w:val="20"/>
                <w:szCs w:val="20"/>
                <w:lang w:val="ru-RU"/>
              </w:rPr>
            </w:pPr>
            <w:r w:rsidRPr="00CC1139">
              <w:rPr>
                <w:sz w:val="20"/>
                <w:szCs w:val="20"/>
                <w:lang w:val="ru-RU"/>
              </w:rPr>
              <w:t>Фильтрация шумовых выбросов, виды шумовых выбросов: глобальный, контекстуальный, коллективный</w:t>
            </w:r>
          </w:p>
          <w:p w14:paraId="39A1A3F7" w14:textId="77777777" w:rsidR="0055023F" w:rsidRPr="00CC1139" w:rsidRDefault="0055023F" w:rsidP="0055023F">
            <w:pPr>
              <w:pStyle w:val="pTextStyle"/>
              <w:rPr>
                <w:sz w:val="20"/>
                <w:szCs w:val="20"/>
                <w:lang w:val="ru-RU"/>
              </w:rPr>
            </w:pPr>
            <w:r w:rsidRPr="00CC1139">
              <w:rPr>
                <w:sz w:val="20"/>
                <w:szCs w:val="20"/>
                <w:lang w:val="ru-RU"/>
              </w:rPr>
              <w:t xml:space="preserve">Анализ изображений, анализ сетей, анализ </w:t>
            </w:r>
            <w:r w:rsidRPr="00CC1139">
              <w:rPr>
                <w:sz w:val="20"/>
                <w:szCs w:val="20"/>
                <w:lang w:val="ru-RU"/>
              </w:rPr>
              <w:lastRenderedPageBreak/>
              <w:t>пространственных данных, анализ временных рядов</w:t>
            </w:r>
          </w:p>
          <w:p w14:paraId="13232FAD" w14:textId="77777777" w:rsidR="0055023F" w:rsidRPr="00CC1139" w:rsidRDefault="0055023F" w:rsidP="0055023F">
            <w:pPr>
              <w:pStyle w:val="pTextStyle"/>
              <w:rPr>
                <w:sz w:val="20"/>
                <w:szCs w:val="20"/>
                <w:lang w:val="ru-RU"/>
              </w:rPr>
            </w:pPr>
            <w:r w:rsidRPr="00CC1139">
              <w:rPr>
                <w:sz w:val="20"/>
                <w:szCs w:val="20"/>
                <w:lang w:val="ru-RU"/>
              </w:rPr>
              <w:t>Методы оценки моделей: оценка качества построенной модели по тестовой выборке и анализ обобщающих способностей алгоритма</w:t>
            </w:r>
          </w:p>
          <w:p w14:paraId="47E8A89C" w14:textId="77777777" w:rsidR="0055023F" w:rsidRPr="00CC1139" w:rsidRDefault="0055023F" w:rsidP="0055023F">
            <w:pPr>
              <w:pStyle w:val="pTextStyle"/>
              <w:rPr>
                <w:sz w:val="20"/>
                <w:szCs w:val="20"/>
                <w:lang w:val="ru-RU"/>
              </w:rPr>
            </w:pPr>
            <w:r w:rsidRPr="00CC1139">
              <w:rPr>
                <w:sz w:val="20"/>
                <w:szCs w:val="20"/>
                <w:lang w:val="ru-RU"/>
              </w:rPr>
              <w:t>Распределенный анализ данных</w:t>
            </w:r>
          </w:p>
          <w:p w14:paraId="43993B51" w14:textId="77777777" w:rsidR="0055023F" w:rsidRPr="00CC1139" w:rsidRDefault="0055023F" w:rsidP="0055023F">
            <w:pPr>
              <w:pStyle w:val="pTextStyle"/>
              <w:rPr>
                <w:sz w:val="20"/>
                <w:szCs w:val="20"/>
                <w:lang w:val="ru-RU"/>
              </w:rPr>
            </w:pPr>
            <w:r w:rsidRPr="00CC1139">
              <w:rPr>
                <w:sz w:val="20"/>
                <w:szCs w:val="20"/>
                <w:lang w:val="ru-RU"/>
              </w:rPr>
              <w:t>Анализ данных в реальном времени</w:t>
            </w:r>
          </w:p>
          <w:p w14:paraId="0536AE64" w14:textId="389A6EC7" w:rsidR="00D35D0A" w:rsidRPr="00CC1139" w:rsidRDefault="0055023F" w:rsidP="0055023F">
            <w:pPr>
              <w:pStyle w:val="pTextStyle"/>
              <w:rPr>
                <w:sz w:val="20"/>
                <w:szCs w:val="20"/>
              </w:rPr>
            </w:pPr>
            <w:r w:rsidRPr="00CC1139">
              <w:rPr>
                <w:sz w:val="20"/>
                <w:szCs w:val="20"/>
                <w:lang w:val="ru-RU"/>
              </w:rPr>
              <w:t>Правила деловой переписки</w:t>
            </w:r>
          </w:p>
        </w:tc>
        <w:tc>
          <w:tcPr>
            <w:tcW w:w="2318" w:type="dxa"/>
            <w:tcBorders>
              <w:top w:val="single" w:sz="4" w:space="0" w:color="auto"/>
              <w:left w:val="single" w:sz="4" w:space="0" w:color="auto"/>
              <w:bottom w:val="single" w:sz="4" w:space="0" w:color="auto"/>
            </w:tcBorders>
          </w:tcPr>
          <w:p w14:paraId="1DCCEA74" w14:textId="77777777" w:rsidR="00D35D0A" w:rsidRPr="002E33E4" w:rsidRDefault="00D35D0A" w:rsidP="00D35D0A">
            <w:pPr>
              <w:pStyle w:val="a7"/>
              <w:rPr>
                <w:rFonts w:ascii="Times New Roman" w:hAnsi="Times New Roman" w:cs="Times New Roman"/>
                <w:sz w:val="20"/>
                <w:szCs w:val="20"/>
              </w:rPr>
            </w:pPr>
          </w:p>
        </w:tc>
      </w:tr>
      <w:tr w:rsidR="00D35D0A" w:rsidRPr="006A6002" w14:paraId="1978C9A1" w14:textId="77777777" w:rsidTr="0042231D">
        <w:tc>
          <w:tcPr>
            <w:tcW w:w="1054" w:type="dxa"/>
            <w:vMerge/>
            <w:tcBorders>
              <w:top w:val="single" w:sz="4" w:space="0" w:color="auto"/>
              <w:right w:val="single" w:sz="4" w:space="0" w:color="auto"/>
            </w:tcBorders>
          </w:tcPr>
          <w:p w14:paraId="311DB6D7"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5BFC1532"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70C5F6C1"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759830E9" w14:textId="7005B8C5"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Мониторинг эффективности работы аналитики больших данных</w:t>
            </w:r>
          </w:p>
        </w:tc>
        <w:tc>
          <w:tcPr>
            <w:tcW w:w="2045" w:type="dxa"/>
            <w:tcBorders>
              <w:top w:val="single" w:sz="4" w:space="0" w:color="auto"/>
              <w:left w:val="single" w:sz="4" w:space="0" w:color="auto"/>
              <w:bottom w:val="single" w:sz="4" w:space="0" w:color="auto"/>
              <w:right w:val="single" w:sz="4" w:space="0" w:color="auto"/>
            </w:tcBorders>
          </w:tcPr>
          <w:p w14:paraId="425384A9" w14:textId="263D84BD" w:rsidR="00411021" w:rsidRPr="00CC1139" w:rsidRDefault="00411021" w:rsidP="00411021">
            <w:pPr>
              <w:pStyle w:val="a7"/>
              <w:jc w:val="left"/>
              <w:rPr>
                <w:rFonts w:ascii="Times New Roman" w:hAnsi="Times New Roman" w:cs="Times New Roman"/>
                <w:sz w:val="20"/>
                <w:szCs w:val="20"/>
              </w:rPr>
            </w:pPr>
            <w:r w:rsidRPr="00CC1139">
              <w:rPr>
                <w:rFonts w:ascii="Times New Roman" w:hAnsi="Times New Roman" w:cs="Times New Roman"/>
                <w:sz w:val="20"/>
                <w:szCs w:val="20"/>
              </w:rPr>
              <w:t>Проводить сравнительный анализ методов и инструментальных средств анализа больших данных</w:t>
            </w:r>
          </w:p>
          <w:p w14:paraId="3601CDEB" w14:textId="3A8EDCEE" w:rsidR="00411021" w:rsidRPr="00CC1139" w:rsidRDefault="00411021" w:rsidP="00411021">
            <w:pPr>
              <w:pStyle w:val="a7"/>
              <w:jc w:val="left"/>
              <w:rPr>
                <w:rFonts w:ascii="Times New Roman" w:hAnsi="Times New Roman" w:cs="Times New Roman"/>
                <w:sz w:val="20"/>
                <w:szCs w:val="20"/>
              </w:rPr>
            </w:pPr>
            <w:r w:rsidRPr="00CC1139">
              <w:rPr>
                <w:rFonts w:ascii="Times New Roman" w:hAnsi="Times New Roman" w:cs="Times New Roman"/>
                <w:sz w:val="20"/>
                <w:szCs w:val="20"/>
              </w:rPr>
              <w:t>Осуществлять поиск информации о новых и перспективных методах анализа больших данных, выполнять сравнительный анализ методов</w:t>
            </w:r>
          </w:p>
          <w:p w14:paraId="6A9962F0" w14:textId="2D8E4202" w:rsidR="00D35D0A" w:rsidRPr="00CC1139" w:rsidRDefault="00D35D0A" w:rsidP="00D35D0A">
            <w:pPr>
              <w:pStyle w:val="a7"/>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22F33667" w14:textId="77777777" w:rsidR="0055023F" w:rsidRPr="00CC1139" w:rsidRDefault="0055023F" w:rsidP="0055023F">
            <w:pPr>
              <w:pStyle w:val="pTextStyle"/>
              <w:rPr>
                <w:sz w:val="20"/>
                <w:szCs w:val="20"/>
                <w:lang w:val="ru-RU"/>
              </w:rPr>
            </w:pPr>
            <w:r w:rsidRPr="00CC1139">
              <w:rPr>
                <w:sz w:val="20"/>
                <w:szCs w:val="20"/>
                <w:lang w:val="ru-RU"/>
              </w:rPr>
              <w:t>Основы управления аналитическими работами</w:t>
            </w:r>
          </w:p>
          <w:p w14:paraId="6B2FE3E5" w14:textId="77777777" w:rsidR="0055023F" w:rsidRPr="00CC1139" w:rsidRDefault="0055023F" w:rsidP="0055023F">
            <w:pPr>
              <w:pStyle w:val="pTextStyle"/>
              <w:rPr>
                <w:sz w:val="20"/>
                <w:szCs w:val="20"/>
                <w:lang w:val="ru-RU"/>
              </w:rPr>
            </w:pPr>
            <w:r w:rsidRPr="00CC1139">
              <w:rPr>
                <w:sz w:val="20"/>
                <w:szCs w:val="20"/>
                <w:lang w:val="ru-RU"/>
              </w:rPr>
              <w:t>Возможности имеющейся у исполнителя методологической и технологической инфраструктуры анализа больших данных</w:t>
            </w:r>
          </w:p>
          <w:p w14:paraId="2746C28D" w14:textId="77777777" w:rsidR="0055023F" w:rsidRPr="00CC1139" w:rsidRDefault="0055023F" w:rsidP="0055023F">
            <w:pPr>
              <w:pStyle w:val="pTextStyle"/>
              <w:rPr>
                <w:sz w:val="20"/>
                <w:szCs w:val="20"/>
                <w:lang w:val="ru-RU"/>
              </w:rPr>
            </w:pPr>
            <w:r w:rsidRPr="00CC1139">
              <w:rPr>
                <w:sz w:val="20"/>
                <w:szCs w:val="20"/>
                <w:lang w:val="ru-RU"/>
              </w:rPr>
              <w:t>Предметная область анализа</w:t>
            </w:r>
          </w:p>
          <w:p w14:paraId="3B6307A6" w14:textId="77777777" w:rsidR="0055023F" w:rsidRPr="00CC1139" w:rsidRDefault="0055023F" w:rsidP="0055023F">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61293D93" w14:textId="77777777" w:rsidR="0055023F" w:rsidRPr="00CC1139" w:rsidRDefault="0055023F" w:rsidP="0055023F">
            <w:pPr>
              <w:pStyle w:val="pTextStyle"/>
              <w:rPr>
                <w:sz w:val="20"/>
                <w:szCs w:val="20"/>
                <w:lang w:val="ru-RU"/>
              </w:rPr>
            </w:pPr>
            <w:r w:rsidRPr="00CC1139">
              <w:rPr>
                <w:sz w:val="20"/>
                <w:szCs w:val="20"/>
                <w:lang w:val="ru-RU"/>
              </w:rPr>
              <w:t>Современный опыт использования анализа больших данных</w:t>
            </w:r>
          </w:p>
          <w:p w14:paraId="3F74BE90" w14:textId="77777777" w:rsidR="0055023F" w:rsidRPr="00CC1139" w:rsidRDefault="0055023F" w:rsidP="0055023F">
            <w:pPr>
              <w:pStyle w:val="pTextStyle"/>
              <w:rPr>
                <w:sz w:val="20"/>
                <w:szCs w:val="20"/>
                <w:lang w:val="ru-RU"/>
              </w:rPr>
            </w:pPr>
            <w:r w:rsidRPr="00CC1139">
              <w:rPr>
                <w:sz w:val="20"/>
                <w:szCs w:val="20"/>
                <w:lang w:val="ru-RU"/>
              </w:rPr>
              <w:t xml:space="preserve">Методы оценки моделей: оценка качества </w:t>
            </w:r>
            <w:r w:rsidRPr="00CC1139">
              <w:rPr>
                <w:sz w:val="20"/>
                <w:szCs w:val="20"/>
                <w:lang w:val="ru-RU"/>
              </w:rPr>
              <w:lastRenderedPageBreak/>
              <w:t>построенной модели по тестовой выборке и анализ обобщающих способностей алгоритма</w:t>
            </w:r>
          </w:p>
          <w:p w14:paraId="5B827356" w14:textId="77777777" w:rsidR="0055023F" w:rsidRPr="00CC1139" w:rsidRDefault="0055023F" w:rsidP="0055023F">
            <w:pPr>
              <w:pStyle w:val="pTextStyle"/>
              <w:rPr>
                <w:sz w:val="20"/>
                <w:szCs w:val="20"/>
                <w:lang w:val="ru-RU"/>
              </w:rPr>
            </w:pPr>
            <w:r w:rsidRPr="00CC1139">
              <w:rPr>
                <w:sz w:val="20"/>
                <w:szCs w:val="20"/>
                <w:lang w:val="ru-RU"/>
              </w:rPr>
              <w:t>Правила деловой переписки</w:t>
            </w:r>
          </w:p>
          <w:p w14:paraId="368F947E" w14:textId="77777777" w:rsidR="0055023F" w:rsidRPr="00CC1139" w:rsidRDefault="0055023F" w:rsidP="0055023F">
            <w:pPr>
              <w:pStyle w:val="pTextStyle"/>
              <w:rPr>
                <w:sz w:val="20"/>
                <w:szCs w:val="20"/>
                <w:lang w:val="ru-RU"/>
              </w:rPr>
            </w:pPr>
            <w:r w:rsidRPr="00CC1139">
              <w:rPr>
                <w:sz w:val="20"/>
                <w:szCs w:val="20"/>
                <w:lang w:val="ru-RU"/>
              </w:rPr>
              <w:t>Методы разработки отчетной аналитической документации</w:t>
            </w:r>
          </w:p>
          <w:p w14:paraId="19757A9D" w14:textId="2B4471D8" w:rsidR="00D35D0A" w:rsidRPr="00CC1139" w:rsidRDefault="00D35D0A" w:rsidP="00D35D0A">
            <w:pPr>
              <w:pStyle w:val="a7"/>
              <w:jc w:val="left"/>
              <w:rPr>
                <w:rFonts w:ascii="Times New Roman" w:hAnsi="Times New Roman" w:cs="Times New Roman"/>
                <w:sz w:val="20"/>
                <w:szCs w:val="20"/>
              </w:rPr>
            </w:pPr>
          </w:p>
        </w:tc>
        <w:tc>
          <w:tcPr>
            <w:tcW w:w="2318" w:type="dxa"/>
            <w:tcBorders>
              <w:top w:val="single" w:sz="4" w:space="0" w:color="auto"/>
              <w:left w:val="single" w:sz="4" w:space="0" w:color="auto"/>
              <w:bottom w:val="single" w:sz="4" w:space="0" w:color="auto"/>
            </w:tcBorders>
          </w:tcPr>
          <w:p w14:paraId="4AEDA251" w14:textId="77777777" w:rsidR="00D35D0A" w:rsidRPr="002E33E4" w:rsidRDefault="00D35D0A" w:rsidP="00D35D0A">
            <w:pPr>
              <w:pStyle w:val="a7"/>
              <w:rPr>
                <w:rFonts w:ascii="Times New Roman" w:hAnsi="Times New Roman" w:cs="Times New Roman"/>
                <w:sz w:val="20"/>
                <w:szCs w:val="20"/>
              </w:rPr>
            </w:pPr>
          </w:p>
        </w:tc>
      </w:tr>
      <w:tr w:rsidR="00D35D0A" w:rsidRPr="006A6002" w14:paraId="67B5236B" w14:textId="77777777" w:rsidTr="0042231D">
        <w:tc>
          <w:tcPr>
            <w:tcW w:w="1054" w:type="dxa"/>
            <w:vMerge/>
            <w:tcBorders>
              <w:top w:val="single" w:sz="4" w:space="0" w:color="auto"/>
              <w:right w:val="single" w:sz="4" w:space="0" w:color="auto"/>
            </w:tcBorders>
          </w:tcPr>
          <w:p w14:paraId="49DBF4E9" w14:textId="77777777" w:rsidR="00D35D0A" w:rsidRPr="002E33E4" w:rsidRDefault="00D35D0A"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164F7D2B" w14:textId="77777777" w:rsidR="00D35D0A" w:rsidRPr="002E33E4" w:rsidRDefault="00D35D0A"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02818B07" w14:textId="77777777" w:rsidR="00D35D0A" w:rsidRPr="002E33E4" w:rsidRDefault="00D35D0A" w:rsidP="00D35D0A">
            <w:pPr>
              <w:pStyle w:val="a7"/>
              <w:rPr>
                <w:rFonts w:ascii="Times New Roman" w:hAnsi="Times New Roman" w:cs="Times New Roman"/>
                <w:sz w:val="20"/>
                <w:szCs w:val="20"/>
              </w:rPr>
            </w:pPr>
          </w:p>
        </w:tc>
        <w:tc>
          <w:tcPr>
            <w:tcW w:w="2136" w:type="dxa"/>
            <w:tcBorders>
              <w:top w:val="single" w:sz="4" w:space="0" w:color="auto"/>
              <w:left w:val="single" w:sz="4" w:space="0" w:color="auto"/>
              <w:bottom w:val="single" w:sz="4" w:space="0" w:color="auto"/>
              <w:right w:val="single" w:sz="4" w:space="0" w:color="auto"/>
            </w:tcBorders>
          </w:tcPr>
          <w:p w14:paraId="3EBF4C0E" w14:textId="268E61BE" w:rsidR="00D35D0A" w:rsidRPr="00CC1139" w:rsidRDefault="00D35D0A"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Формирование предложений по использованию результатов анализа больших данных: рассылка, создание приложений, оптимизация процессов</w:t>
            </w:r>
          </w:p>
        </w:tc>
        <w:tc>
          <w:tcPr>
            <w:tcW w:w="2045" w:type="dxa"/>
            <w:tcBorders>
              <w:top w:val="single" w:sz="4" w:space="0" w:color="auto"/>
              <w:left w:val="single" w:sz="4" w:space="0" w:color="auto"/>
              <w:bottom w:val="single" w:sz="4" w:space="0" w:color="auto"/>
              <w:right w:val="single" w:sz="4" w:space="0" w:color="auto"/>
            </w:tcBorders>
          </w:tcPr>
          <w:p w14:paraId="74A2CD1E" w14:textId="77777777" w:rsidR="00752140" w:rsidRPr="00CC1139" w:rsidRDefault="00752140" w:rsidP="00752140">
            <w:pPr>
              <w:pStyle w:val="a7"/>
              <w:jc w:val="left"/>
              <w:rPr>
                <w:rFonts w:ascii="Times New Roman" w:hAnsi="Times New Roman" w:cs="Times New Roman"/>
                <w:sz w:val="20"/>
                <w:szCs w:val="20"/>
              </w:rPr>
            </w:pPr>
            <w:r w:rsidRPr="00CC1139">
              <w:rPr>
                <w:rFonts w:ascii="Times New Roman" w:hAnsi="Times New Roman" w:cs="Times New Roman"/>
                <w:sz w:val="20"/>
                <w:szCs w:val="20"/>
              </w:rPr>
              <w:t>Формировать предложения по использованию результатов анализа</w:t>
            </w:r>
          </w:p>
          <w:p w14:paraId="7C01023A" w14:textId="77777777" w:rsidR="00752140" w:rsidRPr="00CC1139" w:rsidRDefault="00752140" w:rsidP="00D35D0A">
            <w:pPr>
              <w:pStyle w:val="a7"/>
              <w:jc w:val="left"/>
              <w:rPr>
                <w:rFonts w:ascii="Times New Roman" w:hAnsi="Times New Roman" w:cs="Times New Roman"/>
                <w:sz w:val="20"/>
                <w:szCs w:val="20"/>
              </w:rPr>
            </w:pPr>
          </w:p>
          <w:p w14:paraId="4BD59DFD" w14:textId="35D3D42F" w:rsidR="00D35D0A" w:rsidRPr="00CC1139" w:rsidRDefault="00D35D0A" w:rsidP="00D35D0A">
            <w:pPr>
              <w:pStyle w:val="a7"/>
              <w:jc w:val="left"/>
              <w:rPr>
                <w:rFonts w:ascii="Times New Roman" w:hAnsi="Times New Roman" w:cs="Times New Roman"/>
                <w:sz w:val="20"/>
                <w:szCs w:val="20"/>
              </w:rPr>
            </w:pPr>
          </w:p>
        </w:tc>
        <w:tc>
          <w:tcPr>
            <w:tcW w:w="2045" w:type="dxa"/>
            <w:tcBorders>
              <w:top w:val="single" w:sz="4" w:space="0" w:color="auto"/>
              <w:left w:val="single" w:sz="4" w:space="0" w:color="auto"/>
              <w:bottom w:val="single" w:sz="4" w:space="0" w:color="auto"/>
              <w:right w:val="single" w:sz="4" w:space="0" w:color="auto"/>
            </w:tcBorders>
          </w:tcPr>
          <w:p w14:paraId="479E202F" w14:textId="77777777" w:rsidR="00CC1139" w:rsidRPr="00CC1139" w:rsidRDefault="00CC1139" w:rsidP="00CC1139">
            <w:pPr>
              <w:pStyle w:val="pTextStyle"/>
              <w:rPr>
                <w:sz w:val="20"/>
                <w:szCs w:val="20"/>
                <w:lang w:val="ru-RU"/>
              </w:rPr>
            </w:pPr>
            <w:r w:rsidRPr="00CC1139">
              <w:rPr>
                <w:sz w:val="20"/>
                <w:szCs w:val="20"/>
                <w:lang w:val="ru-RU"/>
              </w:rPr>
              <w:t>Возможности имеющейся у исполнителя методологической и технологической инфраструктуры анализа больших данных</w:t>
            </w:r>
          </w:p>
          <w:p w14:paraId="18457A34" w14:textId="77777777" w:rsidR="00CC1139" w:rsidRPr="00CC1139" w:rsidRDefault="00CC1139" w:rsidP="00CC1139">
            <w:pPr>
              <w:pStyle w:val="pTextStyle"/>
              <w:rPr>
                <w:sz w:val="20"/>
                <w:szCs w:val="20"/>
                <w:lang w:val="ru-RU"/>
              </w:rPr>
            </w:pPr>
            <w:r w:rsidRPr="00CC1139">
              <w:rPr>
                <w:sz w:val="20"/>
                <w:szCs w:val="20"/>
                <w:lang w:val="ru-RU"/>
              </w:rPr>
              <w:t>Предметная область анализа</w:t>
            </w:r>
          </w:p>
          <w:p w14:paraId="4C9CD72D" w14:textId="77777777" w:rsidR="00CC1139" w:rsidRPr="00CC1139" w:rsidRDefault="00CC1139" w:rsidP="00CC1139">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37F7A9F9" w14:textId="77777777" w:rsidR="00CC1139" w:rsidRPr="00CC1139" w:rsidRDefault="00CC1139" w:rsidP="00CC1139">
            <w:pPr>
              <w:pStyle w:val="pTextStyle"/>
              <w:rPr>
                <w:sz w:val="20"/>
                <w:szCs w:val="20"/>
                <w:lang w:val="ru-RU"/>
              </w:rPr>
            </w:pPr>
            <w:r w:rsidRPr="00CC1139">
              <w:rPr>
                <w:sz w:val="20"/>
                <w:szCs w:val="20"/>
                <w:lang w:val="ru-RU"/>
              </w:rPr>
              <w:t>Современный опыт использования анализа больших данных</w:t>
            </w:r>
          </w:p>
          <w:p w14:paraId="5E6F52B3" w14:textId="77777777" w:rsidR="00CC1139" w:rsidRPr="00CC1139" w:rsidRDefault="00CC1139" w:rsidP="00CC1139">
            <w:pPr>
              <w:pStyle w:val="pTextStyle"/>
              <w:rPr>
                <w:sz w:val="20"/>
                <w:szCs w:val="20"/>
                <w:lang w:val="ru-RU"/>
              </w:rPr>
            </w:pPr>
            <w:r w:rsidRPr="00CC1139">
              <w:rPr>
                <w:sz w:val="20"/>
                <w:szCs w:val="20"/>
                <w:lang w:val="ru-RU"/>
              </w:rPr>
              <w:t>Правила деловой переписки</w:t>
            </w:r>
          </w:p>
          <w:p w14:paraId="5D1AC8C7" w14:textId="1AEAD002" w:rsidR="00D35D0A" w:rsidRPr="00CC1139" w:rsidRDefault="00D35D0A" w:rsidP="00CC1139">
            <w:pPr>
              <w:pStyle w:val="pTextStyle"/>
              <w:rPr>
                <w:sz w:val="20"/>
                <w:szCs w:val="20"/>
              </w:rPr>
            </w:pPr>
          </w:p>
        </w:tc>
        <w:tc>
          <w:tcPr>
            <w:tcW w:w="2318" w:type="dxa"/>
            <w:tcBorders>
              <w:top w:val="single" w:sz="4" w:space="0" w:color="auto"/>
              <w:left w:val="single" w:sz="4" w:space="0" w:color="auto"/>
              <w:bottom w:val="single" w:sz="4" w:space="0" w:color="auto"/>
            </w:tcBorders>
          </w:tcPr>
          <w:p w14:paraId="67955A46" w14:textId="77777777" w:rsidR="00D35D0A" w:rsidRPr="002E33E4" w:rsidRDefault="00D35D0A" w:rsidP="00D35D0A">
            <w:pPr>
              <w:pStyle w:val="a7"/>
              <w:rPr>
                <w:rFonts w:ascii="Times New Roman" w:hAnsi="Times New Roman" w:cs="Times New Roman"/>
                <w:sz w:val="20"/>
                <w:szCs w:val="20"/>
              </w:rPr>
            </w:pPr>
          </w:p>
        </w:tc>
      </w:tr>
      <w:tr w:rsidR="008533F1" w:rsidRPr="006A6002" w14:paraId="1FA0824E" w14:textId="77777777" w:rsidTr="00C424FD">
        <w:tc>
          <w:tcPr>
            <w:tcW w:w="1054" w:type="dxa"/>
            <w:vMerge/>
            <w:tcBorders>
              <w:top w:val="single" w:sz="4" w:space="0" w:color="auto"/>
              <w:right w:val="single" w:sz="4" w:space="0" w:color="auto"/>
            </w:tcBorders>
          </w:tcPr>
          <w:p w14:paraId="2B1CA09B" w14:textId="77777777" w:rsidR="008533F1" w:rsidRPr="002E33E4" w:rsidRDefault="008533F1"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044A20E5" w14:textId="77777777" w:rsidR="008533F1" w:rsidRPr="002E33E4" w:rsidRDefault="008533F1"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2ADCA8B7" w14:textId="77777777" w:rsidR="008533F1" w:rsidRPr="002E33E4" w:rsidRDefault="008533F1" w:rsidP="00D35D0A">
            <w:pPr>
              <w:pStyle w:val="a7"/>
              <w:rPr>
                <w:rFonts w:ascii="Times New Roman" w:hAnsi="Times New Roman" w:cs="Times New Roman"/>
                <w:sz w:val="20"/>
                <w:szCs w:val="20"/>
              </w:rPr>
            </w:pPr>
          </w:p>
        </w:tc>
        <w:tc>
          <w:tcPr>
            <w:tcW w:w="2136" w:type="dxa"/>
            <w:vMerge w:val="restart"/>
            <w:tcBorders>
              <w:top w:val="single" w:sz="4" w:space="0" w:color="auto"/>
              <w:left w:val="single" w:sz="4" w:space="0" w:color="auto"/>
              <w:right w:val="single" w:sz="4" w:space="0" w:color="auto"/>
            </w:tcBorders>
          </w:tcPr>
          <w:p w14:paraId="6E413ECF" w14:textId="3F487962" w:rsidR="008533F1" w:rsidRPr="00CC1139" w:rsidRDefault="008533F1"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t xml:space="preserve">Формирование предложений по развитию существующей методологической и технологической инфраструктуры анализа больших </w:t>
            </w:r>
            <w:r w:rsidRPr="00CC1139">
              <w:rPr>
                <w:rFonts w:ascii="Times New Roman" w:hAnsi="Times New Roman" w:cs="Times New Roman"/>
                <w:sz w:val="20"/>
                <w:szCs w:val="20"/>
              </w:rPr>
              <w:lastRenderedPageBreak/>
              <w:t>данных на основе выполненных работ</w:t>
            </w:r>
          </w:p>
        </w:tc>
        <w:tc>
          <w:tcPr>
            <w:tcW w:w="2045" w:type="dxa"/>
            <w:vMerge w:val="restart"/>
            <w:tcBorders>
              <w:top w:val="single" w:sz="4" w:space="0" w:color="auto"/>
              <w:left w:val="single" w:sz="4" w:space="0" w:color="auto"/>
              <w:right w:val="single" w:sz="4" w:space="0" w:color="auto"/>
            </w:tcBorders>
          </w:tcPr>
          <w:p w14:paraId="581BC82A" w14:textId="042B3AB0" w:rsidR="008533F1" w:rsidRPr="00CC1139" w:rsidRDefault="008533F1" w:rsidP="00D35D0A">
            <w:pPr>
              <w:pStyle w:val="a7"/>
              <w:jc w:val="left"/>
              <w:rPr>
                <w:rFonts w:ascii="Times New Roman" w:hAnsi="Times New Roman" w:cs="Times New Roman"/>
                <w:sz w:val="20"/>
                <w:szCs w:val="20"/>
              </w:rPr>
            </w:pPr>
            <w:r w:rsidRPr="00CC1139">
              <w:rPr>
                <w:rFonts w:ascii="Times New Roman" w:hAnsi="Times New Roman" w:cs="Times New Roman"/>
                <w:sz w:val="20"/>
                <w:szCs w:val="20"/>
              </w:rPr>
              <w:lastRenderedPageBreak/>
              <w:t>Осуществлять поиск информации о новых и перспективных методах анализа больших данных, выполнять сравнительный анализ методов</w:t>
            </w:r>
          </w:p>
          <w:p w14:paraId="58136C3B" w14:textId="0A85A9F9" w:rsidR="008533F1" w:rsidRPr="00CC1139" w:rsidRDefault="008533F1" w:rsidP="00752140">
            <w:pPr>
              <w:pStyle w:val="a7"/>
              <w:jc w:val="left"/>
              <w:rPr>
                <w:rFonts w:ascii="Times New Roman" w:hAnsi="Times New Roman" w:cs="Times New Roman"/>
                <w:sz w:val="20"/>
                <w:szCs w:val="20"/>
              </w:rPr>
            </w:pPr>
          </w:p>
        </w:tc>
        <w:tc>
          <w:tcPr>
            <w:tcW w:w="2045" w:type="dxa"/>
            <w:vMerge w:val="restart"/>
            <w:tcBorders>
              <w:top w:val="single" w:sz="4" w:space="0" w:color="auto"/>
              <w:left w:val="single" w:sz="4" w:space="0" w:color="auto"/>
              <w:right w:val="single" w:sz="4" w:space="0" w:color="auto"/>
            </w:tcBorders>
          </w:tcPr>
          <w:p w14:paraId="73F92BB1" w14:textId="77777777" w:rsidR="008533F1" w:rsidRPr="00CC1139" w:rsidRDefault="008533F1" w:rsidP="00CC1139">
            <w:pPr>
              <w:pStyle w:val="pTextStyle"/>
              <w:rPr>
                <w:sz w:val="20"/>
                <w:szCs w:val="20"/>
                <w:lang w:val="ru-RU"/>
              </w:rPr>
            </w:pPr>
            <w:r w:rsidRPr="00CC1139">
              <w:rPr>
                <w:sz w:val="20"/>
                <w:szCs w:val="20"/>
                <w:lang w:val="ru-RU"/>
              </w:rPr>
              <w:lastRenderedPageBreak/>
              <w:t>Возможности имеющейся у исполнителя методологической и технологической инфраструктуры анализа больших данных</w:t>
            </w:r>
          </w:p>
          <w:p w14:paraId="390E29C6" w14:textId="77777777" w:rsidR="008533F1" w:rsidRPr="00CC1139" w:rsidRDefault="008533F1" w:rsidP="00CC1139">
            <w:pPr>
              <w:pStyle w:val="pTextStyle"/>
              <w:rPr>
                <w:sz w:val="20"/>
                <w:szCs w:val="20"/>
                <w:lang w:val="ru-RU"/>
              </w:rPr>
            </w:pPr>
            <w:r w:rsidRPr="00CC1139">
              <w:rPr>
                <w:sz w:val="20"/>
                <w:szCs w:val="20"/>
                <w:lang w:val="ru-RU"/>
              </w:rPr>
              <w:lastRenderedPageBreak/>
              <w:t>Предметная область анализа</w:t>
            </w:r>
          </w:p>
          <w:p w14:paraId="32119AD4" w14:textId="77777777" w:rsidR="008533F1" w:rsidRPr="00CC1139" w:rsidRDefault="008533F1" w:rsidP="00CC1139">
            <w:pPr>
              <w:pStyle w:val="pTextStyle"/>
              <w:rPr>
                <w:sz w:val="20"/>
                <w:szCs w:val="20"/>
                <w:lang w:val="ru-RU"/>
              </w:rPr>
            </w:pPr>
            <w:r w:rsidRPr="00CC1139">
              <w:rPr>
                <w:sz w:val="20"/>
                <w:szCs w:val="20"/>
                <w:lang w:val="ru-RU"/>
              </w:rPr>
              <w:t>Теоретические и прикладные основы анализа больших данных</w:t>
            </w:r>
          </w:p>
          <w:p w14:paraId="686D87C9" w14:textId="77777777" w:rsidR="008533F1" w:rsidRPr="00CC1139" w:rsidRDefault="008533F1" w:rsidP="00CC1139">
            <w:pPr>
              <w:pStyle w:val="pTextStyle"/>
              <w:rPr>
                <w:sz w:val="20"/>
                <w:szCs w:val="20"/>
                <w:lang w:val="ru-RU"/>
              </w:rPr>
            </w:pPr>
            <w:r w:rsidRPr="00CC1139">
              <w:rPr>
                <w:sz w:val="20"/>
                <w:szCs w:val="20"/>
                <w:lang w:val="ru-RU"/>
              </w:rPr>
              <w:t>Современный опыт использования анализа больших данных</w:t>
            </w:r>
          </w:p>
          <w:p w14:paraId="7C2BF5F6" w14:textId="5C848177" w:rsidR="008533F1" w:rsidRPr="00CC1139" w:rsidRDefault="008533F1" w:rsidP="00CC1139">
            <w:pPr>
              <w:pStyle w:val="pTextStyle"/>
              <w:rPr>
                <w:sz w:val="20"/>
                <w:szCs w:val="20"/>
              </w:rPr>
            </w:pPr>
            <w:r w:rsidRPr="00CC1139">
              <w:rPr>
                <w:sz w:val="20"/>
                <w:szCs w:val="20"/>
                <w:lang w:val="ru-RU"/>
              </w:rPr>
              <w:t>Правила деловой переписки</w:t>
            </w:r>
          </w:p>
        </w:tc>
        <w:tc>
          <w:tcPr>
            <w:tcW w:w="2318" w:type="dxa"/>
            <w:tcBorders>
              <w:top w:val="single" w:sz="4" w:space="0" w:color="auto"/>
              <w:left w:val="single" w:sz="4" w:space="0" w:color="auto"/>
              <w:bottom w:val="single" w:sz="4" w:space="0" w:color="auto"/>
            </w:tcBorders>
          </w:tcPr>
          <w:p w14:paraId="3D87D91A" w14:textId="77777777" w:rsidR="008533F1" w:rsidRPr="002E33E4" w:rsidRDefault="008533F1" w:rsidP="00D35D0A">
            <w:pPr>
              <w:pStyle w:val="a7"/>
              <w:rPr>
                <w:rFonts w:ascii="Times New Roman" w:hAnsi="Times New Roman" w:cs="Times New Roman"/>
                <w:sz w:val="20"/>
                <w:szCs w:val="20"/>
              </w:rPr>
            </w:pPr>
          </w:p>
        </w:tc>
      </w:tr>
      <w:tr w:rsidR="008533F1" w:rsidRPr="006A6002" w14:paraId="24DB3181" w14:textId="77777777" w:rsidTr="00C424FD">
        <w:tc>
          <w:tcPr>
            <w:tcW w:w="1054" w:type="dxa"/>
            <w:vMerge/>
            <w:tcBorders>
              <w:top w:val="single" w:sz="4" w:space="0" w:color="auto"/>
              <w:right w:val="single" w:sz="4" w:space="0" w:color="auto"/>
            </w:tcBorders>
          </w:tcPr>
          <w:p w14:paraId="6BB3A53A" w14:textId="77777777" w:rsidR="008533F1" w:rsidRPr="002E33E4" w:rsidRDefault="008533F1" w:rsidP="00D35D0A">
            <w:pPr>
              <w:pStyle w:val="a7"/>
              <w:jc w:val="center"/>
              <w:rPr>
                <w:rFonts w:ascii="Times New Roman" w:hAnsi="Times New Roman" w:cs="Times New Roman"/>
                <w:sz w:val="20"/>
                <w:szCs w:val="20"/>
              </w:rPr>
            </w:pPr>
          </w:p>
        </w:tc>
        <w:tc>
          <w:tcPr>
            <w:tcW w:w="2270" w:type="dxa"/>
            <w:vMerge/>
            <w:tcBorders>
              <w:top w:val="single" w:sz="4" w:space="0" w:color="auto"/>
              <w:left w:val="single" w:sz="4" w:space="0" w:color="auto"/>
              <w:right w:val="single" w:sz="4" w:space="0" w:color="auto"/>
            </w:tcBorders>
          </w:tcPr>
          <w:p w14:paraId="65D6996E" w14:textId="77777777" w:rsidR="008533F1" w:rsidRPr="002E33E4" w:rsidRDefault="008533F1" w:rsidP="00D35D0A">
            <w:pPr>
              <w:pStyle w:val="a7"/>
              <w:rPr>
                <w:rFonts w:ascii="Times New Roman" w:hAnsi="Times New Roman" w:cs="Times New Roman"/>
                <w:sz w:val="20"/>
                <w:szCs w:val="20"/>
              </w:rPr>
            </w:pPr>
          </w:p>
        </w:tc>
        <w:tc>
          <w:tcPr>
            <w:tcW w:w="3149" w:type="dxa"/>
            <w:vMerge/>
            <w:tcBorders>
              <w:top w:val="single" w:sz="4" w:space="0" w:color="auto"/>
              <w:left w:val="single" w:sz="4" w:space="0" w:color="auto"/>
              <w:right w:val="single" w:sz="4" w:space="0" w:color="auto"/>
            </w:tcBorders>
          </w:tcPr>
          <w:p w14:paraId="74C8F86F" w14:textId="77777777" w:rsidR="008533F1" w:rsidRPr="002E33E4" w:rsidRDefault="008533F1" w:rsidP="00D35D0A">
            <w:pPr>
              <w:pStyle w:val="a7"/>
              <w:rPr>
                <w:rFonts w:ascii="Times New Roman" w:hAnsi="Times New Roman" w:cs="Times New Roman"/>
                <w:sz w:val="20"/>
                <w:szCs w:val="20"/>
              </w:rPr>
            </w:pPr>
          </w:p>
        </w:tc>
        <w:tc>
          <w:tcPr>
            <w:tcW w:w="2136" w:type="dxa"/>
            <w:vMerge/>
            <w:tcBorders>
              <w:left w:val="single" w:sz="4" w:space="0" w:color="auto"/>
              <w:bottom w:val="single" w:sz="4" w:space="0" w:color="auto"/>
              <w:right w:val="single" w:sz="4" w:space="0" w:color="auto"/>
            </w:tcBorders>
          </w:tcPr>
          <w:p w14:paraId="5CEFB49B" w14:textId="77777777" w:rsidR="008533F1" w:rsidRPr="002E33E4" w:rsidRDefault="008533F1" w:rsidP="00D35D0A">
            <w:pPr>
              <w:pStyle w:val="a7"/>
              <w:jc w:val="left"/>
              <w:rPr>
                <w:rFonts w:ascii="Times New Roman" w:hAnsi="Times New Roman" w:cs="Times New Roman"/>
                <w:sz w:val="20"/>
                <w:szCs w:val="20"/>
              </w:rPr>
            </w:pPr>
          </w:p>
        </w:tc>
        <w:tc>
          <w:tcPr>
            <w:tcW w:w="2045" w:type="dxa"/>
            <w:vMerge/>
            <w:tcBorders>
              <w:left w:val="single" w:sz="4" w:space="0" w:color="auto"/>
              <w:bottom w:val="single" w:sz="4" w:space="0" w:color="auto"/>
              <w:right w:val="single" w:sz="4" w:space="0" w:color="auto"/>
            </w:tcBorders>
          </w:tcPr>
          <w:p w14:paraId="72F088EE" w14:textId="0222DA42" w:rsidR="008533F1" w:rsidRPr="002E33E4" w:rsidRDefault="008533F1" w:rsidP="00D35D0A">
            <w:pPr>
              <w:pStyle w:val="a7"/>
              <w:jc w:val="left"/>
              <w:rPr>
                <w:rFonts w:ascii="Times New Roman" w:hAnsi="Times New Roman" w:cs="Times New Roman"/>
                <w:sz w:val="20"/>
                <w:szCs w:val="20"/>
              </w:rPr>
            </w:pPr>
          </w:p>
        </w:tc>
        <w:tc>
          <w:tcPr>
            <w:tcW w:w="2045" w:type="dxa"/>
            <w:vMerge/>
            <w:tcBorders>
              <w:left w:val="single" w:sz="4" w:space="0" w:color="auto"/>
              <w:bottom w:val="single" w:sz="4" w:space="0" w:color="auto"/>
              <w:right w:val="single" w:sz="4" w:space="0" w:color="auto"/>
            </w:tcBorders>
          </w:tcPr>
          <w:p w14:paraId="10C1FE83" w14:textId="0856F0D9" w:rsidR="008533F1" w:rsidRPr="002E33E4" w:rsidRDefault="008533F1" w:rsidP="00D35D0A">
            <w:pPr>
              <w:pStyle w:val="a7"/>
              <w:jc w:val="left"/>
              <w:rPr>
                <w:rFonts w:ascii="Times New Roman" w:hAnsi="Times New Roman" w:cs="Times New Roman"/>
                <w:sz w:val="20"/>
                <w:szCs w:val="20"/>
              </w:rPr>
            </w:pPr>
          </w:p>
        </w:tc>
        <w:tc>
          <w:tcPr>
            <w:tcW w:w="2318" w:type="dxa"/>
            <w:tcBorders>
              <w:top w:val="single" w:sz="4" w:space="0" w:color="auto"/>
              <w:left w:val="single" w:sz="4" w:space="0" w:color="auto"/>
              <w:bottom w:val="single" w:sz="4" w:space="0" w:color="auto"/>
            </w:tcBorders>
          </w:tcPr>
          <w:p w14:paraId="7D4D985D" w14:textId="77777777" w:rsidR="008533F1" w:rsidRPr="002E33E4" w:rsidRDefault="008533F1" w:rsidP="00D35D0A">
            <w:pPr>
              <w:pStyle w:val="a7"/>
              <w:rPr>
                <w:rFonts w:ascii="Times New Roman" w:hAnsi="Times New Roman" w:cs="Times New Roman"/>
                <w:sz w:val="20"/>
                <w:szCs w:val="20"/>
              </w:rPr>
            </w:pPr>
          </w:p>
        </w:tc>
      </w:tr>
    </w:tbl>
    <w:p w14:paraId="70D39AFE" w14:textId="77777777" w:rsidR="008E6AF8" w:rsidRDefault="008E6AF8"/>
    <w:p w14:paraId="628DC891" w14:textId="77777777" w:rsidR="0042231D" w:rsidRDefault="0042231D">
      <w:pPr>
        <w:pStyle w:val="a9"/>
      </w:pPr>
      <w:bookmarkStart w:id="12" w:name="sub_11010"/>
      <w:r>
        <w:t>10. Возможные наименования должностей, профессий и иные дополнительные характеристики:</w:t>
      </w:r>
    </w:p>
    <w:bookmarkEnd w:id="12"/>
    <w:p w14:paraId="74545670" w14:textId="77777777" w:rsidR="0042231D" w:rsidRDefault="0042231D"/>
    <w:tbl>
      <w:tblPr>
        <w:tblW w:w="151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63"/>
        <w:gridCol w:w="3149"/>
        <w:gridCol w:w="2034"/>
        <w:gridCol w:w="6774"/>
      </w:tblGrid>
      <w:tr w:rsidR="0042231D" w14:paraId="6BB758E9" w14:textId="77777777" w:rsidTr="005279D5">
        <w:tc>
          <w:tcPr>
            <w:tcW w:w="3163" w:type="dxa"/>
            <w:tcBorders>
              <w:top w:val="single" w:sz="4" w:space="0" w:color="auto"/>
              <w:bottom w:val="single" w:sz="4" w:space="0" w:color="auto"/>
              <w:right w:val="single" w:sz="4" w:space="0" w:color="auto"/>
            </w:tcBorders>
          </w:tcPr>
          <w:p w14:paraId="6284F8E0" w14:textId="77777777" w:rsidR="0042231D" w:rsidRDefault="0042231D">
            <w:pPr>
              <w:pStyle w:val="a7"/>
              <w:jc w:val="center"/>
            </w:pPr>
            <w:r>
              <w:t>Связанные с квалификацией наименования должностей, профессий, специальностей, групп, видов деятельности, компетенций и прочее</w:t>
            </w:r>
          </w:p>
        </w:tc>
        <w:tc>
          <w:tcPr>
            <w:tcW w:w="3149" w:type="dxa"/>
            <w:tcBorders>
              <w:top w:val="single" w:sz="4" w:space="0" w:color="auto"/>
              <w:left w:val="single" w:sz="4" w:space="0" w:color="auto"/>
              <w:bottom w:val="single" w:sz="4" w:space="0" w:color="auto"/>
              <w:right w:val="single" w:sz="4" w:space="0" w:color="auto"/>
            </w:tcBorders>
          </w:tcPr>
          <w:p w14:paraId="224CA2B0" w14:textId="77777777" w:rsidR="0042231D" w:rsidRDefault="0042231D">
            <w:pPr>
              <w:pStyle w:val="a7"/>
              <w:jc w:val="center"/>
            </w:pPr>
            <w:r>
              <w:t>Документ, цифровой ресурс</w:t>
            </w:r>
          </w:p>
        </w:tc>
        <w:tc>
          <w:tcPr>
            <w:tcW w:w="2034" w:type="dxa"/>
            <w:tcBorders>
              <w:top w:val="single" w:sz="4" w:space="0" w:color="auto"/>
              <w:left w:val="single" w:sz="4" w:space="0" w:color="auto"/>
              <w:bottom w:val="single" w:sz="4" w:space="0" w:color="auto"/>
              <w:right w:val="single" w:sz="4" w:space="0" w:color="auto"/>
            </w:tcBorders>
          </w:tcPr>
          <w:p w14:paraId="7109F055" w14:textId="77777777" w:rsidR="0042231D" w:rsidRDefault="0042231D">
            <w:pPr>
              <w:pStyle w:val="a7"/>
              <w:jc w:val="center"/>
            </w:pPr>
            <w:r>
              <w:t>Код по документу (ресурсу)</w:t>
            </w:r>
          </w:p>
        </w:tc>
        <w:tc>
          <w:tcPr>
            <w:tcW w:w="6774" w:type="dxa"/>
            <w:tcBorders>
              <w:top w:val="single" w:sz="4" w:space="0" w:color="auto"/>
              <w:left w:val="single" w:sz="4" w:space="0" w:color="auto"/>
              <w:bottom w:val="single" w:sz="4" w:space="0" w:color="auto"/>
            </w:tcBorders>
          </w:tcPr>
          <w:p w14:paraId="2555E823" w14:textId="77777777" w:rsidR="0042231D" w:rsidRDefault="0042231D">
            <w:pPr>
              <w:pStyle w:val="a7"/>
              <w:jc w:val="center"/>
            </w:pPr>
            <w:r>
              <w:t>Полное наименование и реквизиты документа (адрес ресурса)</w:t>
            </w:r>
          </w:p>
        </w:tc>
      </w:tr>
      <w:tr w:rsidR="0042231D" w14:paraId="051461E7" w14:textId="77777777" w:rsidTr="005279D5">
        <w:tc>
          <w:tcPr>
            <w:tcW w:w="3163" w:type="dxa"/>
            <w:vMerge w:val="restart"/>
            <w:tcBorders>
              <w:top w:val="single" w:sz="4" w:space="0" w:color="auto"/>
              <w:bottom w:val="single" w:sz="4" w:space="0" w:color="auto"/>
              <w:right w:val="single" w:sz="4" w:space="0" w:color="auto"/>
            </w:tcBorders>
          </w:tcPr>
          <w:p w14:paraId="62E38030" w14:textId="77777777" w:rsidR="00204C11" w:rsidRDefault="00204C11" w:rsidP="00510F6E">
            <w:pPr>
              <w:pStyle w:val="s16"/>
              <w:shd w:val="clear" w:color="auto" w:fill="FFFFFF"/>
              <w:spacing w:before="0" w:beforeAutospacing="0" w:after="120" w:afterAutospacing="0"/>
              <w:rPr>
                <w:rFonts w:ascii="PT Serif" w:hAnsi="PT Serif"/>
                <w:color w:val="22272F"/>
                <w:sz w:val="23"/>
                <w:szCs w:val="23"/>
              </w:rPr>
            </w:pPr>
            <w:r>
              <w:rPr>
                <w:rFonts w:ascii="PT Serif" w:hAnsi="PT Serif"/>
                <w:color w:val="22272F"/>
                <w:sz w:val="23"/>
                <w:szCs w:val="23"/>
              </w:rPr>
              <w:t>Аналитик</w:t>
            </w:r>
          </w:p>
          <w:p w14:paraId="4CB99E9C" w14:textId="77777777" w:rsidR="00204C11" w:rsidRDefault="00204C11" w:rsidP="00510F6E">
            <w:pPr>
              <w:pStyle w:val="s16"/>
              <w:shd w:val="clear" w:color="auto" w:fill="FFFFFF"/>
              <w:spacing w:before="0" w:beforeAutospacing="0" w:after="120" w:afterAutospacing="0"/>
              <w:rPr>
                <w:rFonts w:ascii="PT Serif" w:hAnsi="PT Serif"/>
                <w:color w:val="22272F"/>
                <w:sz w:val="23"/>
                <w:szCs w:val="23"/>
              </w:rPr>
            </w:pPr>
            <w:r>
              <w:rPr>
                <w:rFonts w:ascii="PT Serif" w:hAnsi="PT Serif"/>
                <w:color w:val="22272F"/>
                <w:sz w:val="23"/>
                <w:szCs w:val="23"/>
              </w:rPr>
              <w:t>Исследователь данных</w:t>
            </w:r>
          </w:p>
          <w:p w14:paraId="0806931A" w14:textId="77777777" w:rsidR="00204C11" w:rsidRDefault="00204C11" w:rsidP="00510F6E">
            <w:pPr>
              <w:pStyle w:val="s16"/>
              <w:shd w:val="clear" w:color="auto" w:fill="FFFFFF"/>
              <w:spacing w:before="0" w:beforeAutospacing="0" w:after="120" w:afterAutospacing="0"/>
              <w:rPr>
                <w:rFonts w:ascii="PT Serif" w:hAnsi="PT Serif"/>
                <w:color w:val="22272F"/>
                <w:sz w:val="23"/>
                <w:szCs w:val="23"/>
              </w:rPr>
            </w:pPr>
            <w:r>
              <w:rPr>
                <w:rFonts w:ascii="PT Serif" w:hAnsi="PT Serif"/>
                <w:color w:val="22272F"/>
                <w:sz w:val="23"/>
                <w:szCs w:val="23"/>
              </w:rPr>
              <w:t>Руководитель отдела по информационным технологиям</w:t>
            </w:r>
          </w:p>
          <w:p w14:paraId="73DAC672" w14:textId="77777777" w:rsidR="0042231D" w:rsidRDefault="0042231D" w:rsidP="00510F6E">
            <w:pPr>
              <w:pStyle w:val="a7"/>
              <w:spacing w:after="120"/>
            </w:pPr>
          </w:p>
        </w:tc>
        <w:tc>
          <w:tcPr>
            <w:tcW w:w="3149" w:type="dxa"/>
            <w:tcBorders>
              <w:top w:val="single" w:sz="4" w:space="0" w:color="auto"/>
              <w:left w:val="single" w:sz="4" w:space="0" w:color="auto"/>
              <w:bottom w:val="single" w:sz="4" w:space="0" w:color="auto"/>
              <w:right w:val="single" w:sz="4" w:space="0" w:color="auto"/>
            </w:tcBorders>
          </w:tcPr>
          <w:p w14:paraId="2AFC0185" w14:textId="77777777" w:rsidR="0042231D" w:rsidRDefault="0042231D">
            <w:pPr>
              <w:pStyle w:val="a9"/>
            </w:pPr>
            <w:hyperlink r:id="rId8" w:history="1">
              <w:r>
                <w:rPr>
                  <w:rStyle w:val="a4"/>
                </w:rPr>
                <w:t>ОКЗ</w:t>
              </w:r>
            </w:hyperlink>
          </w:p>
        </w:tc>
        <w:tc>
          <w:tcPr>
            <w:tcW w:w="2034" w:type="dxa"/>
            <w:tcBorders>
              <w:top w:val="single" w:sz="4" w:space="0" w:color="auto"/>
              <w:left w:val="single" w:sz="4" w:space="0" w:color="auto"/>
              <w:bottom w:val="single" w:sz="4" w:space="0" w:color="auto"/>
              <w:right w:val="single" w:sz="4" w:space="0" w:color="auto"/>
            </w:tcBorders>
          </w:tcPr>
          <w:p w14:paraId="20D319C5" w14:textId="39B3593F" w:rsidR="0042231D" w:rsidRPr="005279D5" w:rsidRDefault="005279D5">
            <w:pPr>
              <w:pStyle w:val="a7"/>
            </w:pPr>
            <w:r>
              <w:t>2511</w:t>
            </w:r>
          </w:p>
        </w:tc>
        <w:tc>
          <w:tcPr>
            <w:tcW w:w="6774" w:type="dxa"/>
            <w:tcBorders>
              <w:top w:val="single" w:sz="4" w:space="0" w:color="auto"/>
              <w:left w:val="single" w:sz="4" w:space="0" w:color="auto"/>
              <w:bottom w:val="single" w:sz="4" w:space="0" w:color="auto"/>
            </w:tcBorders>
          </w:tcPr>
          <w:p w14:paraId="5D9054DC" w14:textId="1ADE3898" w:rsidR="0042231D" w:rsidRDefault="005279D5">
            <w:pPr>
              <w:pStyle w:val="a7"/>
            </w:pPr>
            <w:r>
              <w:t>Системные аналитики</w:t>
            </w:r>
          </w:p>
        </w:tc>
      </w:tr>
      <w:tr w:rsidR="0042231D" w14:paraId="0CB14F45" w14:textId="77777777" w:rsidTr="005279D5">
        <w:tc>
          <w:tcPr>
            <w:tcW w:w="3163" w:type="dxa"/>
            <w:vMerge/>
            <w:tcBorders>
              <w:top w:val="single" w:sz="4" w:space="0" w:color="auto"/>
              <w:bottom w:val="single" w:sz="4" w:space="0" w:color="auto"/>
              <w:right w:val="single" w:sz="4" w:space="0" w:color="auto"/>
            </w:tcBorders>
          </w:tcPr>
          <w:p w14:paraId="79FC968F" w14:textId="77777777" w:rsidR="0042231D" w:rsidRDefault="0042231D">
            <w:pPr>
              <w:pStyle w:val="a7"/>
            </w:pPr>
          </w:p>
        </w:tc>
        <w:tc>
          <w:tcPr>
            <w:tcW w:w="3149" w:type="dxa"/>
            <w:tcBorders>
              <w:top w:val="single" w:sz="4" w:space="0" w:color="auto"/>
              <w:left w:val="single" w:sz="4" w:space="0" w:color="auto"/>
              <w:bottom w:val="single" w:sz="4" w:space="0" w:color="auto"/>
              <w:right w:val="single" w:sz="4" w:space="0" w:color="auto"/>
            </w:tcBorders>
          </w:tcPr>
          <w:p w14:paraId="6A28DC44" w14:textId="77777777" w:rsidR="0042231D" w:rsidRDefault="0042231D">
            <w:pPr>
              <w:pStyle w:val="a9"/>
            </w:pPr>
            <w:hyperlink r:id="rId9" w:history="1">
              <w:r>
                <w:rPr>
                  <w:rStyle w:val="a4"/>
                </w:rPr>
                <w:t>ОКВЭД</w:t>
              </w:r>
            </w:hyperlink>
          </w:p>
        </w:tc>
        <w:tc>
          <w:tcPr>
            <w:tcW w:w="2034" w:type="dxa"/>
            <w:tcBorders>
              <w:top w:val="single" w:sz="4" w:space="0" w:color="auto"/>
              <w:left w:val="single" w:sz="4" w:space="0" w:color="auto"/>
              <w:bottom w:val="single" w:sz="4" w:space="0" w:color="auto"/>
              <w:right w:val="single" w:sz="4" w:space="0" w:color="auto"/>
            </w:tcBorders>
          </w:tcPr>
          <w:p w14:paraId="4437917A" w14:textId="77777777" w:rsidR="005279D5" w:rsidRDefault="005279D5" w:rsidP="005279D5">
            <w:pPr>
              <w:pStyle w:val="pTextStyle"/>
            </w:pPr>
            <w:r>
              <w:t>62.01</w:t>
            </w:r>
          </w:p>
          <w:p w14:paraId="22D4D1C9" w14:textId="77777777" w:rsidR="005279D5" w:rsidRDefault="005279D5" w:rsidP="005279D5">
            <w:pPr>
              <w:pStyle w:val="pTextStyle"/>
            </w:pPr>
            <w:r>
              <w:t>62.09</w:t>
            </w:r>
          </w:p>
          <w:p w14:paraId="6F3231C1" w14:textId="77777777" w:rsidR="005279D5" w:rsidRDefault="005279D5" w:rsidP="005279D5">
            <w:pPr>
              <w:pStyle w:val="pTextStyle"/>
            </w:pPr>
          </w:p>
          <w:p w14:paraId="5980C50A" w14:textId="69EAC91C" w:rsidR="005279D5" w:rsidRDefault="005279D5" w:rsidP="005279D5">
            <w:pPr>
              <w:pStyle w:val="pTextStyle"/>
            </w:pPr>
            <w:r>
              <w:t>62.02</w:t>
            </w:r>
          </w:p>
          <w:p w14:paraId="1922E187" w14:textId="77777777" w:rsidR="005279D5" w:rsidRDefault="005279D5" w:rsidP="005279D5">
            <w:pPr>
              <w:pStyle w:val="a7"/>
            </w:pPr>
          </w:p>
          <w:p w14:paraId="3C970155" w14:textId="73AB993E" w:rsidR="0042231D" w:rsidRDefault="005279D5" w:rsidP="005279D5">
            <w:pPr>
              <w:pStyle w:val="a7"/>
            </w:pPr>
            <w:r>
              <w:t>63.11</w:t>
            </w:r>
          </w:p>
        </w:tc>
        <w:tc>
          <w:tcPr>
            <w:tcW w:w="6774" w:type="dxa"/>
            <w:tcBorders>
              <w:top w:val="single" w:sz="4" w:space="0" w:color="auto"/>
              <w:left w:val="single" w:sz="4" w:space="0" w:color="auto"/>
              <w:bottom w:val="single" w:sz="4" w:space="0" w:color="auto"/>
            </w:tcBorders>
          </w:tcPr>
          <w:p w14:paraId="65C4A6EC" w14:textId="77777777" w:rsidR="005279D5" w:rsidRPr="00BE6E24" w:rsidRDefault="005279D5" w:rsidP="005279D5">
            <w:pPr>
              <w:pStyle w:val="pTextStyle"/>
              <w:rPr>
                <w:lang w:val="ru-RU"/>
              </w:rPr>
            </w:pPr>
            <w:r w:rsidRPr="00BE6E24">
              <w:rPr>
                <w:lang w:val="ru-RU"/>
              </w:rPr>
              <w:t>Разработка компьютерного программного обеспечения</w:t>
            </w:r>
          </w:p>
          <w:p w14:paraId="4444911D" w14:textId="77777777" w:rsidR="005279D5" w:rsidRPr="00BE6E24" w:rsidRDefault="005279D5" w:rsidP="005279D5">
            <w:pPr>
              <w:pStyle w:val="pTextStyle"/>
              <w:rPr>
                <w:lang w:val="ru-RU"/>
              </w:rPr>
            </w:pPr>
            <w:r w:rsidRPr="00BE6E24">
              <w:rPr>
                <w:lang w:val="ru-RU"/>
              </w:rPr>
              <w:t>Деятельность, связанная с использованием вычислительной техники и информационных технологий, прочая</w:t>
            </w:r>
          </w:p>
          <w:p w14:paraId="157FD629" w14:textId="77777777" w:rsidR="005279D5" w:rsidRPr="00BE6E24" w:rsidRDefault="005279D5" w:rsidP="005279D5">
            <w:pPr>
              <w:pStyle w:val="pTextStyle"/>
              <w:rPr>
                <w:lang w:val="ru-RU"/>
              </w:rPr>
            </w:pPr>
            <w:r w:rsidRPr="00BE6E24">
              <w:rPr>
                <w:lang w:val="ru-RU"/>
              </w:rPr>
              <w:t>Деятельность консультативная и работы в области компьютерных технологий</w:t>
            </w:r>
          </w:p>
          <w:p w14:paraId="081AF18C" w14:textId="6447A774" w:rsidR="0042231D" w:rsidRDefault="005279D5" w:rsidP="005279D5">
            <w:pPr>
              <w:pStyle w:val="a7"/>
            </w:pPr>
            <w:r w:rsidRPr="00BE6E24">
              <w:t>Деятельность по обработке данных, предоставление услуг по размещению информации и связанная с этим деятельность</w:t>
            </w:r>
          </w:p>
        </w:tc>
      </w:tr>
      <w:tr w:rsidR="0042231D" w14:paraId="29B890BD" w14:textId="77777777" w:rsidTr="005279D5">
        <w:tc>
          <w:tcPr>
            <w:tcW w:w="3163" w:type="dxa"/>
            <w:vMerge/>
            <w:tcBorders>
              <w:top w:val="single" w:sz="4" w:space="0" w:color="auto"/>
              <w:bottom w:val="single" w:sz="4" w:space="0" w:color="auto"/>
              <w:right w:val="single" w:sz="4" w:space="0" w:color="auto"/>
            </w:tcBorders>
          </w:tcPr>
          <w:p w14:paraId="093AC184" w14:textId="77777777" w:rsidR="0042231D" w:rsidRDefault="0042231D">
            <w:pPr>
              <w:pStyle w:val="a7"/>
            </w:pPr>
          </w:p>
        </w:tc>
        <w:tc>
          <w:tcPr>
            <w:tcW w:w="3149" w:type="dxa"/>
            <w:tcBorders>
              <w:top w:val="single" w:sz="4" w:space="0" w:color="auto"/>
              <w:left w:val="single" w:sz="4" w:space="0" w:color="auto"/>
              <w:bottom w:val="single" w:sz="4" w:space="0" w:color="auto"/>
              <w:right w:val="single" w:sz="4" w:space="0" w:color="auto"/>
            </w:tcBorders>
          </w:tcPr>
          <w:p w14:paraId="2E1EA851" w14:textId="77777777" w:rsidR="0042231D" w:rsidRDefault="0042231D">
            <w:pPr>
              <w:pStyle w:val="a9"/>
            </w:pPr>
            <w:hyperlink r:id="rId10" w:history="1">
              <w:r>
                <w:rPr>
                  <w:rStyle w:val="a4"/>
                </w:rPr>
                <w:t>ОКПДТР</w:t>
              </w:r>
            </w:hyperlink>
          </w:p>
        </w:tc>
        <w:tc>
          <w:tcPr>
            <w:tcW w:w="2034" w:type="dxa"/>
            <w:tcBorders>
              <w:top w:val="single" w:sz="4" w:space="0" w:color="auto"/>
              <w:left w:val="single" w:sz="4" w:space="0" w:color="auto"/>
              <w:bottom w:val="single" w:sz="4" w:space="0" w:color="auto"/>
              <w:right w:val="single" w:sz="4" w:space="0" w:color="auto"/>
            </w:tcBorders>
          </w:tcPr>
          <w:p w14:paraId="692BEA37" w14:textId="707213B3" w:rsidR="0042231D" w:rsidRPr="00C76AD7" w:rsidRDefault="005279D5">
            <w:pPr>
              <w:pStyle w:val="a7"/>
            </w:pPr>
            <w:r>
              <w:t>24026</w:t>
            </w:r>
          </w:p>
        </w:tc>
        <w:tc>
          <w:tcPr>
            <w:tcW w:w="6774" w:type="dxa"/>
            <w:tcBorders>
              <w:top w:val="single" w:sz="4" w:space="0" w:color="auto"/>
              <w:left w:val="single" w:sz="4" w:space="0" w:color="auto"/>
              <w:bottom w:val="single" w:sz="4" w:space="0" w:color="auto"/>
            </w:tcBorders>
          </w:tcPr>
          <w:p w14:paraId="54C52210" w14:textId="636AC0BF" w:rsidR="0042231D" w:rsidRPr="006E0B99" w:rsidRDefault="005279D5">
            <w:pPr>
              <w:pStyle w:val="a7"/>
            </w:pPr>
            <w:r>
              <w:t>Математик</w:t>
            </w:r>
          </w:p>
        </w:tc>
      </w:tr>
      <w:tr w:rsidR="0042231D" w14:paraId="3D11BEBF" w14:textId="77777777" w:rsidTr="005279D5">
        <w:tc>
          <w:tcPr>
            <w:tcW w:w="3163" w:type="dxa"/>
            <w:vMerge/>
            <w:tcBorders>
              <w:top w:val="single" w:sz="4" w:space="0" w:color="auto"/>
              <w:bottom w:val="single" w:sz="4" w:space="0" w:color="auto"/>
              <w:right w:val="single" w:sz="4" w:space="0" w:color="auto"/>
            </w:tcBorders>
          </w:tcPr>
          <w:p w14:paraId="28955CBB" w14:textId="77777777" w:rsidR="0042231D" w:rsidRDefault="0042231D">
            <w:pPr>
              <w:pStyle w:val="a7"/>
            </w:pPr>
          </w:p>
        </w:tc>
        <w:tc>
          <w:tcPr>
            <w:tcW w:w="3149" w:type="dxa"/>
            <w:tcBorders>
              <w:top w:val="single" w:sz="4" w:space="0" w:color="auto"/>
              <w:left w:val="single" w:sz="4" w:space="0" w:color="auto"/>
              <w:bottom w:val="single" w:sz="4" w:space="0" w:color="auto"/>
              <w:right w:val="single" w:sz="4" w:space="0" w:color="auto"/>
            </w:tcBorders>
          </w:tcPr>
          <w:p w14:paraId="05134303" w14:textId="77777777" w:rsidR="0042231D" w:rsidRDefault="0042231D">
            <w:pPr>
              <w:pStyle w:val="a9"/>
            </w:pPr>
            <w:hyperlink r:id="rId11" w:history="1">
              <w:r>
                <w:rPr>
                  <w:rStyle w:val="a4"/>
                </w:rPr>
                <w:t>ЕТКС</w:t>
              </w:r>
            </w:hyperlink>
            <w:r>
              <w:t xml:space="preserve">, </w:t>
            </w:r>
            <w:hyperlink r:id="rId12" w:history="1">
              <w:r>
                <w:rPr>
                  <w:rStyle w:val="a4"/>
                </w:rPr>
                <w:t>ЕКС</w:t>
              </w:r>
            </w:hyperlink>
          </w:p>
        </w:tc>
        <w:tc>
          <w:tcPr>
            <w:tcW w:w="2034" w:type="dxa"/>
            <w:tcBorders>
              <w:top w:val="single" w:sz="4" w:space="0" w:color="auto"/>
              <w:left w:val="single" w:sz="4" w:space="0" w:color="auto"/>
              <w:bottom w:val="single" w:sz="4" w:space="0" w:color="auto"/>
              <w:right w:val="single" w:sz="4" w:space="0" w:color="auto"/>
            </w:tcBorders>
          </w:tcPr>
          <w:p w14:paraId="4EFE6BBB" w14:textId="5A2DE307" w:rsidR="0042231D" w:rsidRDefault="005279D5">
            <w:pPr>
              <w:pStyle w:val="a7"/>
            </w:pPr>
            <w:r>
              <w:t>-</w:t>
            </w:r>
          </w:p>
        </w:tc>
        <w:tc>
          <w:tcPr>
            <w:tcW w:w="6774" w:type="dxa"/>
            <w:tcBorders>
              <w:top w:val="single" w:sz="4" w:space="0" w:color="auto"/>
              <w:left w:val="single" w:sz="4" w:space="0" w:color="auto"/>
              <w:bottom w:val="single" w:sz="4" w:space="0" w:color="auto"/>
            </w:tcBorders>
          </w:tcPr>
          <w:p w14:paraId="1177D421" w14:textId="5BA0264B" w:rsidR="0042231D" w:rsidRDefault="005279D5">
            <w:pPr>
              <w:pStyle w:val="a7"/>
            </w:pPr>
            <w:r>
              <w:t>Аналитик</w:t>
            </w:r>
          </w:p>
        </w:tc>
      </w:tr>
      <w:tr w:rsidR="005279D5" w14:paraId="04C6BF5E" w14:textId="77777777" w:rsidTr="005279D5">
        <w:tc>
          <w:tcPr>
            <w:tcW w:w="3163" w:type="dxa"/>
            <w:vMerge/>
            <w:tcBorders>
              <w:top w:val="single" w:sz="4" w:space="0" w:color="auto"/>
              <w:bottom w:val="single" w:sz="4" w:space="0" w:color="auto"/>
              <w:right w:val="single" w:sz="4" w:space="0" w:color="auto"/>
            </w:tcBorders>
          </w:tcPr>
          <w:p w14:paraId="6CCF672C" w14:textId="77777777" w:rsidR="005279D5" w:rsidRDefault="005279D5" w:rsidP="005279D5">
            <w:pPr>
              <w:pStyle w:val="a7"/>
            </w:pPr>
          </w:p>
        </w:tc>
        <w:tc>
          <w:tcPr>
            <w:tcW w:w="3149" w:type="dxa"/>
            <w:tcBorders>
              <w:top w:val="single" w:sz="4" w:space="0" w:color="auto"/>
              <w:left w:val="single" w:sz="4" w:space="0" w:color="auto"/>
              <w:bottom w:val="single" w:sz="4" w:space="0" w:color="auto"/>
              <w:right w:val="single" w:sz="4" w:space="0" w:color="auto"/>
            </w:tcBorders>
          </w:tcPr>
          <w:p w14:paraId="6BB5EF41" w14:textId="77777777" w:rsidR="005279D5" w:rsidRDefault="005279D5" w:rsidP="005279D5">
            <w:pPr>
              <w:pStyle w:val="a9"/>
            </w:pPr>
            <w:hyperlink r:id="rId13" w:history="1">
              <w:r>
                <w:rPr>
                  <w:rStyle w:val="a4"/>
                </w:rPr>
                <w:t>ОКСО</w:t>
              </w:r>
            </w:hyperlink>
            <w:r>
              <w:t xml:space="preserve">, </w:t>
            </w:r>
            <w:hyperlink r:id="rId14" w:history="1">
              <w:r>
                <w:rPr>
                  <w:rStyle w:val="a4"/>
                </w:rPr>
                <w:t>ОКСВНК</w:t>
              </w:r>
            </w:hyperlink>
          </w:p>
        </w:tc>
        <w:tc>
          <w:tcPr>
            <w:tcW w:w="2034" w:type="dxa"/>
            <w:tcBorders>
              <w:top w:val="single" w:sz="4" w:space="0" w:color="auto"/>
              <w:left w:val="single" w:sz="4" w:space="0" w:color="auto"/>
              <w:bottom w:val="single" w:sz="4" w:space="0" w:color="auto"/>
              <w:right w:val="single" w:sz="4" w:space="0" w:color="auto"/>
            </w:tcBorders>
          </w:tcPr>
          <w:p w14:paraId="7CD389FB" w14:textId="77777777" w:rsidR="005279D5" w:rsidRDefault="005279D5" w:rsidP="005279D5">
            <w:pPr>
              <w:pStyle w:val="pTextStyle"/>
            </w:pPr>
            <w:r>
              <w:t>1.01.03.02</w:t>
            </w:r>
          </w:p>
          <w:p w14:paraId="5A61636F" w14:textId="77777777" w:rsidR="005279D5" w:rsidRDefault="005279D5" w:rsidP="005279D5">
            <w:pPr>
              <w:pStyle w:val="pTextStyle"/>
            </w:pPr>
            <w:r>
              <w:t>1.02.03.01</w:t>
            </w:r>
          </w:p>
          <w:p w14:paraId="65307FE6" w14:textId="77777777" w:rsidR="005279D5" w:rsidRDefault="005279D5" w:rsidP="005279D5">
            <w:pPr>
              <w:pStyle w:val="pTextStyle"/>
            </w:pPr>
            <w:r>
              <w:t>1.02.03.02</w:t>
            </w:r>
          </w:p>
          <w:p w14:paraId="170D4D7E" w14:textId="77777777" w:rsidR="005279D5" w:rsidRDefault="005279D5" w:rsidP="005279D5">
            <w:pPr>
              <w:pStyle w:val="pTextStyle"/>
            </w:pPr>
          </w:p>
          <w:p w14:paraId="10A78DF3" w14:textId="6C0BAD89" w:rsidR="005279D5" w:rsidRDefault="005279D5" w:rsidP="005279D5">
            <w:pPr>
              <w:pStyle w:val="pTextStyle"/>
            </w:pPr>
            <w:r>
              <w:t>2.09.03.01</w:t>
            </w:r>
          </w:p>
          <w:p w14:paraId="06FD4C44" w14:textId="77777777" w:rsidR="005279D5" w:rsidRDefault="005279D5" w:rsidP="005279D5">
            <w:pPr>
              <w:pStyle w:val="pTextStyle"/>
            </w:pPr>
            <w:r>
              <w:t>2.09.03.02</w:t>
            </w:r>
          </w:p>
          <w:p w14:paraId="3E638DE4" w14:textId="77777777" w:rsidR="005279D5" w:rsidRDefault="005279D5" w:rsidP="005279D5">
            <w:pPr>
              <w:pStyle w:val="pTextStyle"/>
            </w:pPr>
            <w:r>
              <w:t>2.09.03.03</w:t>
            </w:r>
          </w:p>
          <w:p w14:paraId="3DA87C96" w14:textId="0C473EB8" w:rsidR="005279D5" w:rsidRPr="007C57E0" w:rsidRDefault="005279D5" w:rsidP="005279D5">
            <w:pPr>
              <w:ind w:firstLine="0"/>
              <w:jc w:val="left"/>
            </w:pPr>
            <w:r>
              <w:lastRenderedPageBreak/>
              <w:t>5.38.03.05</w:t>
            </w:r>
          </w:p>
        </w:tc>
        <w:tc>
          <w:tcPr>
            <w:tcW w:w="6774" w:type="dxa"/>
            <w:tcBorders>
              <w:top w:val="single" w:sz="4" w:space="0" w:color="auto"/>
              <w:left w:val="single" w:sz="4" w:space="0" w:color="auto"/>
              <w:bottom w:val="single" w:sz="4" w:space="0" w:color="auto"/>
            </w:tcBorders>
          </w:tcPr>
          <w:p w14:paraId="0994F6E4" w14:textId="77777777" w:rsidR="005279D5" w:rsidRPr="005279D5" w:rsidRDefault="005279D5" w:rsidP="005279D5">
            <w:pPr>
              <w:pStyle w:val="pTextStyle"/>
              <w:rPr>
                <w:lang w:val="ru-RU"/>
              </w:rPr>
            </w:pPr>
            <w:r w:rsidRPr="005279D5">
              <w:rPr>
                <w:lang w:val="ru-RU"/>
              </w:rPr>
              <w:lastRenderedPageBreak/>
              <w:t>Прикладная математика и информатика</w:t>
            </w:r>
          </w:p>
          <w:p w14:paraId="32D034BD" w14:textId="77777777" w:rsidR="005279D5" w:rsidRPr="00BE6E24" w:rsidRDefault="005279D5" w:rsidP="005279D5">
            <w:pPr>
              <w:pStyle w:val="pTextStyle"/>
              <w:rPr>
                <w:lang w:val="ru-RU"/>
              </w:rPr>
            </w:pPr>
            <w:r w:rsidRPr="00BE6E24">
              <w:rPr>
                <w:lang w:val="ru-RU"/>
              </w:rPr>
              <w:t>Математика и компьютерные науки</w:t>
            </w:r>
          </w:p>
          <w:p w14:paraId="7883FB11" w14:textId="77777777" w:rsidR="005279D5" w:rsidRPr="00BE6E24" w:rsidRDefault="005279D5" w:rsidP="005279D5">
            <w:pPr>
              <w:pStyle w:val="pTextStyle"/>
              <w:rPr>
                <w:lang w:val="ru-RU"/>
              </w:rPr>
            </w:pPr>
            <w:r w:rsidRPr="00BE6E24">
              <w:rPr>
                <w:lang w:val="ru-RU"/>
              </w:rPr>
              <w:t>Фундаментальная информатика и информационные технологии</w:t>
            </w:r>
          </w:p>
          <w:p w14:paraId="7A43B528" w14:textId="77777777" w:rsidR="005279D5" w:rsidRPr="00BE6E24" w:rsidRDefault="005279D5" w:rsidP="005279D5">
            <w:pPr>
              <w:pStyle w:val="pTextStyle"/>
              <w:rPr>
                <w:lang w:val="ru-RU"/>
              </w:rPr>
            </w:pPr>
            <w:r w:rsidRPr="00BE6E24">
              <w:rPr>
                <w:lang w:val="ru-RU"/>
              </w:rPr>
              <w:t>Информатика и вычислительная техника</w:t>
            </w:r>
          </w:p>
          <w:p w14:paraId="1289B4A6" w14:textId="77777777" w:rsidR="005279D5" w:rsidRPr="00BE6E24" w:rsidRDefault="005279D5" w:rsidP="005279D5">
            <w:pPr>
              <w:pStyle w:val="pTextStyle"/>
              <w:rPr>
                <w:lang w:val="ru-RU"/>
              </w:rPr>
            </w:pPr>
            <w:r w:rsidRPr="00BE6E24">
              <w:rPr>
                <w:lang w:val="ru-RU"/>
              </w:rPr>
              <w:t>Информационные системы и технологии</w:t>
            </w:r>
          </w:p>
          <w:p w14:paraId="47E3F42F" w14:textId="77777777" w:rsidR="005279D5" w:rsidRPr="005279D5" w:rsidRDefault="005279D5" w:rsidP="005279D5">
            <w:pPr>
              <w:pStyle w:val="pTextStyle"/>
              <w:rPr>
                <w:lang w:val="ru-RU"/>
              </w:rPr>
            </w:pPr>
            <w:r w:rsidRPr="005279D5">
              <w:rPr>
                <w:lang w:val="ru-RU"/>
              </w:rPr>
              <w:t>Прикладная информатика</w:t>
            </w:r>
          </w:p>
          <w:p w14:paraId="03C05698" w14:textId="0F1B8B8A" w:rsidR="005279D5" w:rsidRPr="007C57E0" w:rsidRDefault="005279D5" w:rsidP="005279D5">
            <w:pPr>
              <w:ind w:firstLine="0"/>
            </w:pPr>
            <w:r>
              <w:lastRenderedPageBreak/>
              <w:t>Бизнес-информатика</w:t>
            </w:r>
          </w:p>
        </w:tc>
      </w:tr>
      <w:tr w:rsidR="005279D5" w14:paraId="1F80EC78" w14:textId="77777777" w:rsidTr="005279D5">
        <w:tc>
          <w:tcPr>
            <w:tcW w:w="3163" w:type="dxa"/>
            <w:vMerge/>
            <w:tcBorders>
              <w:top w:val="single" w:sz="4" w:space="0" w:color="auto"/>
              <w:bottom w:val="single" w:sz="4" w:space="0" w:color="auto"/>
              <w:right w:val="single" w:sz="4" w:space="0" w:color="auto"/>
            </w:tcBorders>
          </w:tcPr>
          <w:p w14:paraId="57A82AD3" w14:textId="77777777" w:rsidR="005279D5" w:rsidRDefault="005279D5" w:rsidP="005279D5">
            <w:pPr>
              <w:pStyle w:val="a7"/>
            </w:pPr>
          </w:p>
        </w:tc>
        <w:tc>
          <w:tcPr>
            <w:tcW w:w="3149" w:type="dxa"/>
            <w:tcBorders>
              <w:top w:val="single" w:sz="4" w:space="0" w:color="auto"/>
              <w:left w:val="single" w:sz="4" w:space="0" w:color="auto"/>
              <w:bottom w:val="single" w:sz="4" w:space="0" w:color="auto"/>
              <w:right w:val="single" w:sz="4" w:space="0" w:color="auto"/>
            </w:tcBorders>
          </w:tcPr>
          <w:p w14:paraId="697FCAE6" w14:textId="77777777" w:rsidR="005279D5" w:rsidRDefault="005279D5" w:rsidP="005279D5">
            <w:pPr>
              <w:pStyle w:val="a9"/>
            </w:pPr>
            <w:r>
              <w:t>Государственный информационный ресурс "Справочник профессий"</w:t>
            </w:r>
          </w:p>
        </w:tc>
        <w:tc>
          <w:tcPr>
            <w:tcW w:w="2034" w:type="dxa"/>
            <w:tcBorders>
              <w:top w:val="single" w:sz="4" w:space="0" w:color="auto"/>
              <w:left w:val="single" w:sz="4" w:space="0" w:color="auto"/>
              <w:bottom w:val="single" w:sz="4" w:space="0" w:color="auto"/>
              <w:right w:val="single" w:sz="4" w:space="0" w:color="auto"/>
            </w:tcBorders>
          </w:tcPr>
          <w:p w14:paraId="6697C91F" w14:textId="39964EAF" w:rsidR="005279D5" w:rsidRDefault="005279D5" w:rsidP="005279D5">
            <w:pPr>
              <w:pStyle w:val="a7"/>
            </w:pPr>
            <w:r>
              <w:t>-</w:t>
            </w:r>
          </w:p>
        </w:tc>
        <w:tc>
          <w:tcPr>
            <w:tcW w:w="6774" w:type="dxa"/>
            <w:tcBorders>
              <w:top w:val="single" w:sz="4" w:space="0" w:color="auto"/>
              <w:left w:val="single" w:sz="4" w:space="0" w:color="auto"/>
              <w:bottom w:val="single" w:sz="4" w:space="0" w:color="auto"/>
            </w:tcBorders>
          </w:tcPr>
          <w:p w14:paraId="680B95DB" w14:textId="56556DD5" w:rsidR="005279D5" w:rsidRDefault="005279D5" w:rsidP="005279D5">
            <w:pPr>
              <w:pStyle w:val="a7"/>
            </w:pPr>
            <w:r>
              <w:t>-</w:t>
            </w:r>
          </w:p>
        </w:tc>
      </w:tr>
      <w:tr w:rsidR="005279D5" w14:paraId="7BFFF363" w14:textId="77777777" w:rsidTr="005279D5">
        <w:tc>
          <w:tcPr>
            <w:tcW w:w="3163" w:type="dxa"/>
            <w:vMerge/>
            <w:tcBorders>
              <w:top w:val="single" w:sz="4" w:space="0" w:color="auto"/>
              <w:bottom w:val="single" w:sz="4" w:space="0" w:color="auto"/>
              <w:right w:val="single" w:sz="4" w:space="0" w:color="auto"/>
            </w:tcBorders>
          </w:tcPr>
          <w:p w14:paraId="2FFC7F60" w14:textId="77777777" w:rsidR="005279D5" w:rsidRDefault="005279D5" w:rsidP="005279D5">
            <w:pPr>
              <w:pStyle w:val="a7"/>
            </w:pPr>
          </w:p>
        </w:tc>
        <w:tc>
          <w:tcPr>
            <w:tcW w:w="3149" w:type="dxa"/>
            <w:tcBorders>
              <w:top w:val="single" w:sz="4" w:space="0" w:color="auto"/>
              <w:left w:val="single" w:sz="4" w:space="0" w:color="auto"/>
              <w:bottom w:val="single" w:sz="4" w:space="0" w:color="auto"/>
              <w:right w:val="single" w:sz="4" w:space="0" w:color="auto"/>
            </w:tcBorders>
          </w:tcPr>
          <w:p w14:paraId="04AF602B" w14:textId="77777777" w:rsidR="005279D5" w:rsidRDefault="005279D5" w:rsidP="005279D5">
            <w:pPr>
              <w:pStyle w:val="a9"/>
            </w:pPr>
            <w:r>
              <w:t>Иное (указать)</w:t>
            </w:r>
          </w:p>
        </w:tc>
        <w:tc>
          <w:tcPr>
            <w:tcW w:w="2034" w:type="dxa"/>
            <w:tcBorders>
              <w:top w:val="single" w:sz="4" w:space="0" w:color="auto"/>
              <w:left w:val="single" w:sz="4" w:space="0" w:color="auto"/>
              <w:bottom w:val="single" w:sz="4" w:space="0" w:color="auto"/>
              <w:right w:val="single" w:sz="4" w:space="0" w:color="auto"/>
            </w:tcBorders>
          </w:tcPr>
          <w:p w14:paraId="57090060" w14:textId="273763FE" w:rsidR="005279D5" w:rsidRDefault="005279D5" w:rsidP="005279D5">
            <w:pPr>
              <w:pStyle w:val="a7"/>
            </w:pPr>
            <w:r>
              <w:t>-</w:t>
            </w:r>
          </w:p>
        </w:tc>
        <w:tc>
          <w:tcPr>
            <w:tcW w:w="6774" w:type="dxa"/>
            <w:tcBorders>
              <w:top w:val="single" w:sz="4" w:space="0" w:color="auto"/>
              <w:left w:val="single" w:sz="4" w:space="0" w:color="auto"/>
              <w:bottom w:val="single" w:sz="4" w:space="0" w:color="auto"/>
            </w:tcBorders>
          </w:tcPr>
          <w:p w14:paraId="0F6049E8" w14:textId="1303CBE9" w:rsidR="005279D5" w:rsidRDefault="005279D5" w:rsidP="005279D5">
            <w:pPr>
              <w:pStyle w:val="a7"/>
            </w:pPr>
            <w:r>
              <w:t>-</w:t>
            </w:r>
          </w:p>
        </w:tc>
      </w:tr>
    </w:tbl>
    <w:p w14:paraId="25292051" w14:textId="77777777" w:rsidR="0042231D" w:rsidRDefault="0042231D"/>
    <w:p w14:paraId="35C986F0" w14:textId="023C22C2" w:rsidR="0042231D" w:rsidRDefault="0042231D" w:rsidP="00C424FD">
      <w:pPr>
        <w:pStyle w:val="a9"/>
        <w:tabs>
          <w:tab w:val="left" w:pos="11963"/>
        </w:tabs>
      </w:pPr>
      <w:bookmarkStart w:id="13" w:name="sub_11011"/>
      <w:r w:rsidRPr="00B616F4">
        <w:t>11. Основные пути получения квалификации:</w:t>
      </w:r>
      <w:r w:rsidR="00C424FD">
        <w:tab/>
        <w:t xml:space="preserve"> </w:t>
      </w:r>
    </w:p>
    <w:bookmarkEnd w:id="13"/>
    <w:p w14:paraId="67AFA621" w14:textId="77777777" w:rsidR="00865813" w:rsidRDefault="0042231D" w:rsidP="00B616F4">
      <w:pPr>
        <w:pStyle w:val="a9"/>
      </w:pPr>
      <w:r w:rsidRPr="007A2AAC">
        <w:t>Формальное образование и обучение (тип образовательной программы, при необходимости - направление подготовки/специальность/профессия, срок обучения и особые требования, возможные варианты):</w:t>
      </w:r>
      <w:r w:rsidR="006D7C27" w:rsidRPr="007A2AAC">
        <w:t xml:space="preserve"> </w:t>
      </w:r>
    </w:p>
    <w:p w14:paraId="0B56D739" w14:textId="2F1D6A7D" w:rsidR="00865813" w:rsidRPr="00B30372" w:rsidRDefault="00B30372" w:rsidP="00B30372">
      <w:pPr>
        <w:pStyle w:val="a9"/>
        <w:ind w:left="720"/>
        <w:rPr>
          <w:i/>
          <w:iCs/>
        </w:rPr>
      </w:pPr>
      <w:r w:rsidRPr="00B30372">
        <w:rPr>
          <w:i/>
          <w:iCs/>
        </w:rPr>
        <w:t>–</w:t>
      </w:r>
      <w:r>
        <w:rPr>
          <w:i/>
          <w:iCs/>
        </w:rPr>
        <w:t xml:space="preserve"> </w:t>
      </w:r>
      <w:r w:rsidR="00865813" w:rsidRPr="00B30372">
        <w:rPr>
          <w:i/>
          <w:iCs/>
        </w:rPr>
        <w:t>Высшее образование – бакалавриат или специалитет. Рекомендуется дополнительное профессиональное образование - программы повышения квалификации в области методов и инструментальных средств анализа больших данных.</w:t>
      </w:r>
    </w:p>
    <w:p w14:paraId="09ADDB16" w14:textId="2880E8B1" w:rsidR="00865813" w:rsidRPr="00B30372" w:rsidRDefault="00865813" w:rsidP="00865813">
      <w:r w:rsidRPr="00B30372">
        <w:t>или</w:t>
      </w:r>
    </w:p>
    <w:p w14:paraId="1D8B670C" w14:textId="588584BE" w:rsidR="00865813" w:rsidRPr="00B30372" w:rsidRDefault="00B30372" w:rsidP="00B30372">
      <w:pPr>
        <w:pStyle w:val="a9"/>
        <w:ind w:left="720"/>
        <w:rPr>
          <w:i/>
          <w:iCs/>
        </w:rPr>
      </w:pPr>
      <w:r w:rsidRPr="00B30372">
        <w:rPr>
          <w:i/>
          <w:iCs/>
        </w:rPr>
        <w:t>–</w:t>
      </w:r>
      <w:r>
        <w:rPr>
          <w:i/>
          <w:iCs/>
        </w:rPr>
        <w:t xml:space="preserve"> </w:t>
      </w:r>
      <w:r w:rsidR="00865813" w:rsidRPr="00B30372">
        <w:rPr>
          <w:i/>
          <w:iCs/>
        </w:rPr>
        <w:t xml:space="preserve">Высшее образование – магистратура. </w:t>
      </w:r>
    </w:p>
    <w:p w14:paraId="6A7634DF" w14:textId="4E04B1F1" w:rsidR="006D7C27" w:rsidRPr="007A2AAC" w:rsidRDefault="006D7C27" w:rsidP="00B616F4">
      <w:pPr>
        <w:pStyle w:val="a9"/>
        <w:rPr>
          <w:i/>
          <w:iCs/>
        </w:rPr>
      </w:pPr>
      <w:r w:rsidRPr="007A2AAC">
        <w:t>Опыт практической работы (стаж работы и особые требования (при необходимости), возможные варианты)</w:t>
      </w:r>
      <w:proofErr w:type="gramStart"/>
      <w:r w:rsidRPr="007A2AAC">
        <w:t xml:space="preserve">: </w:t>
      </w:r>
      <w:r w:rsidR="008F7457" w:rsidRPr="003439D8">
        <w:rPr>
          <w:i/>
          <w:iCs/>
        </w:rPr>
        <w:t>Не</w:t>
      </w:r>
      <w:proofErr w:type="gramEnd"/>
      <w:r w:rsidR="008F7457" w:rsidRPr="003439D8">
        <w:rPr>
          <w:i/>
          <w:iCs/>
        </w:rPr>
        <w:t xml:space="preserve"> менее одного года в области </w:t>
      </w:r>
      <w:r w:rsidR="0041495B" w:rsidRPr="003439D8">
        <w:rPr>
          <w:i/>
          <w:iCs/>
        </w:rPr>
        <w:t>анализа данных, бизнес-анализа</w:t>
      </w:r>
      <w:r w:rsidR="008F7457" w:rsidRPr="003439D8">
        <w:rPr>
          <w:i/>
          <w:iCs/>
        </w:rPr>
        <w:t>.</w:t>
      </w:r>
      <w:r w:rsidR="008F7457" w:rsidRPr="007A2AAC">
        <w:rPr>
          <w:i/>
          <w:iCs/>
        </w:rPr>
        <w:t xml:space="preserve"> </w:t>
      </w:r>
    </w:p>
    <w:p w14:paraId="19AE9AD7" w14:textId="71D56D5C" w:rsidR="0042231D" w:rsidRPr="007A2AAC" w:rsidRDefault="0042231D">
      <w:pPr>
        <w:pStyle w:val="a9"/>
      </w:pPr>
      <w:r w:rsidRPr="007A2AAC">
        <w:t>Неформальное образование и самообразование (возможные варианты):</w:t>
      </w:r>
      <w:r w:rsidR="006D7C27" w:rsidRPr="007A2AAC">
        <w:t xml:space="preserve"> -</w:t>
      </w:r>
    </w:p>
    <w:p w14:paraId="459634DD" w14:textId="36583E80" w:rsidR="006D7C27" w:rsidRPr="007A2AAC" w:rsidRDefault="0042231D">
      <w:pPr>
        <w:pStyle w:val="a9"/>
      </w:pPr>
      <w:bookmarkStart w:id="14" w:name="sub_11012"/>
      <w:r w:rsidRPr="007A2AAC">
        <w:t>12. Особые условия допуска к работе:</w:t>
      </w:r>
      <w:r w:rsidR="006D7C27" w:rsidRPr="007A2AAC">
        <w:t xml:space="preserve"> -</w:t>
      </w:r>
      <w:bookmarkStart w:id="15" w:name="sub_11013"/>
      <w:bookmarkEnd w:id="14"/>
    </w:p>
    <w:p w14:paraId="6B088C6F" w14:textId="272501CC" w:rsidR="0042231D" w:rsidRPr="007A2AAC" w:rsidRDefault="0042231D">
      <w:pPr>
        <w:pStyle w:val="a9"/>
      </w:pPr>
      <w:r w:rsidRPr="007A2AAC">
        <w:t>13. Наличие специального права в соответствии с федеральными законами и иными нормативными правовыми актами Российской Федерации, необходимого для выполнения работы (при наличии)</w:t>
      </w:r>
      <w:r w:rsidR="006C03A6" w:rsidRPr="007A2AAC">
        <w:t>: -</w:t>
      </w:r>
    </w:p>
    <w:p w14:paraId="42007935" w14:textId="77777777" w:rsidR="0042231D" w:rsidRPr="007A2AAC" w:rsidRDefault="0042231D">
      <w:pPr>
        <w:pStyle w:val="a9"/>
      </w:pPr>
      <w:bookmarkStart w:id="16" w:name="sub_11014"/>
      <w:bookmarkEnd w:id="15"/>
      <w:r w:rsidRPr="007A2AAC">
        <w:t>14. Перечень документов, необходимых для прохождения профессионального экзамена по квалификации:</w:t>
      </w:r>
    </w:p>
    <w:p w14:paraId="1E4C85E0" w14:textId="027ABB17" w:rsidR="00F56AC6" w:rsidRPr="003439D8" w:rsidRDefault="0042231D" w:rsidP="009130B7">
      <w:pPr>
        <w:pStyle w:val="af0"/>
        <w:suppressAutoHyphens/>
        <w:spacing w:line="254" w:lineRule="auto"/>
        <w:ind w:left="34"/>
        <w:textAlignment w:val="baseline"/>
        <w:rPr>
          <w:rFonts w:ascii="Times New Roman" w:hAnsi="Times New Roman"/>
          <w:i/>
          <w:iCs/>
          <w:sz w:val="24"/>
          <w:szCs w:val="24"/>
        </w:rPr>
      </w:pPr>
      <w:bookmarkStart w:id="17" w:name="sub_11141"/>
      <w:bookmarkEnd w:id="16"/>
      <w:r w:rsidRPr="007A2AAC">
        <w:rPr>
          <w:rFonts w:ascii="Times New Roman" w:hAnsi="Times New Roman"/>
          <w:b/>
          <w:bCs/>
          <w:sz w:val="24"/>
          <w:szCs w:val="24"/>
        </w:rPr>
        <w:t>1)</w:t>
      </w:r>
      <w:r w:rsidR="005B277D" w:rsidRPr="007A2AAC">
        <w:t xml:space="preserve"> </w:t>
      </w:r>
      <w:bookmarkEnd w:id="17"/>
      <w:r w:rsidR="00F56AC6" w:rsidRPr="003439D8">
        <w:rPr>
          <w:rFonts w:ascii="Times New Roman" w:hAnsi="Times New Roman"/>
          <w:sz w:val="24"/>
          <w:szCs w:val="24"/>
        </w:rPr>
        <w:t xml:space="preserve">1. </w:t>
      </w:r>
      <w:r w:rsidR="00F56AC6" w:rsidRPr="00B22438">
        <w:rPr>
          <w:rFonts w:ascii="Times New Roman" w:hAnsi="Times New Roman"/>
          <w:i/>
          <w:iCs/>
          <w:sz w:val="24"/>
          <w:szCs w:val="24"/>
        </w:rPr>
        <w:t xml:space="preserve">Документ, </w:t>
      </w:r>
      <w:r w:rsidR="00B22438" w:rsidRPr="00B22438">
        <w:rPr>
          <w:rFonts w:ascii="Times New Roman" w:hAnsi="Times New Roman"/>
          <w:i/>
          <w:iCs/>
          <w:sz w:val="24"/>
          <w:szCs w:val="24"/>
        </w:rPr>
        <w:t xml:space="preserve">подтверждающий уровень профессионального образования не ниже высшего образования по укрупненным группам </w:t>
      </w:r>
      <w:r w:rsidR="00B22438" w:rsidRPr="00B22438">
        <w:rPr>
          <w:rFonts w:ascii="Times New Roman" w:hAnsi="Times New Roman"/>
          <w:i/>
          <w:iCs/>
          <w:sz w:val="24"/>
          <w:szCs w:val="24"/>
        </w:rPr>
        <w:t>с</w:t>
      </w:r>
      <w:r w:rsidR="00B22438" w:rsidRPr="00B22438">
        <w:rPr>
          <w:rFonts w:ascii="Times New Roman" w:hAnsi="Times New Roman"/>
          <w:i/>
          <w:iCs/>
          <w:sz w:val="24"/>
          <w:szCs w:val="24"/>
        </w:rPr>
        <w:t xml:space="preserve">пециальностей и направлений подготовки: 01.00.00, 02.00.00, 09.00.00, или по направлению подготовки высшего образования 38.03.05. </w:t>
      </w:r>
      <w:r w:rsidR="009130B7" w:rsidRPr="009130B7">
        <w:rPr>
          <w:rFonts w:ascii="Times New Roman" w:hAnsi="Times New Roman"/>
          <w:i/>
          <w:iCs/>
        </w:rPr>
        <w:t xml:space="preserve"> </w:t>
      </w:r>
    </w:p>
    <w:p w14:paraId="6356D866" w14:textId="0E79DCFE" w:rsidR="00D21EEF" w:rsidRPr="003439D8" w:rsidRDefault="00F56AC6" w:rsidP="00CB420B">
      <w:pPr>
        <w:pStyle w:val="af0"/>
        <w:widowControl w:val="0"/>
        <w:suppressAutoHyphens/>
        <w:autoSpaceDN w:val="0"/>
        <w:spacing w:line="254" w:lineRule="auto"/>
        <w:ind w:left="33" w:firstLine="251"/>
        <w:jc w:val="both"/>
        <w:textAlignment w:val="baseline"/>
        <w:rPr>
          <w:rFonts w:ascii="Times New Roman" w:hAnsi="Times New Roman"/>
          <w:sz w:val="20"/>
          <w:szCs w:val="20"/>
        </w:rPr>
      </w:pPr>
      <w:r w:rsidRPr="003439D8">
        <w:rPr>
          <w:rFonts w:ascii="Times New Roman" w:hAnsi="Times New Roman"/>
          <w:sz w:val="24"/>
          <w:szCs w:val="24"/>
        </w:rPr>
        <w:t xml:space="preserve">2. </w:t>
      </w:r>
      <w:r w:rsidRPr="003439D8">
        <w:rPr>
          <w:rFonts w:ascii="Times New Roman" w:hAnsi="Times New Roman"/>
          <w:i/>
          <w:iCs/>
          <w:sz w:val="24"/>
          <w:szCs w:val="24"/>
        </w:rPr>
        <w:t xml:space="preserve">Документ, подтверждающий наличие опыта практической </w:t>
      </w:r>
      <w:r w:rsidR="00D21EEF" w:rsidRPr="003439D8">
        <w:rPr>
          <w:rFonts w:ascii="Times New Roman" w:hAnsi="Times New Roman"/>
          <w:i/>
          <w:iCs/>
          <w:sz w:val="24"/>
          <w:szCs w:val="24"/>
        </w:rPr>
        <w:t xml:space="preserve">в области </w:t>
      </w:r>
      <w:r w:rsidR="00FC7ED7" w:rsidRPr="003439D8">
        <w:rPr>
          <w:rFonts w:ascii="Times New Roman" w:hAnsi="Times New Roman"/>
          <w:i/>
          <w:iCs/>
          <w:sz w:val="24"/>
          <w:szCs w:val="24"/>
        </w:rPr>
        <w:t>анализа данных, бизнес-анализа</w:t>
      </w:r>
      <w:r w:rsidR="004E3411" w:rsidRPr="00B22438">
        <w:rPr>
          <w:rFonts w:ascii="Times New Roman" w:hAnsi="Times New Roman"/>
          <w:i/>
          <w:iCs/>
          <w:sz w:val="24"/>
          <w:szCs w:val="24"/>
        </w:rPr>
        <w:t>,</w:t>
      </w:r>
      <w:r w:rsidR="00D21EEF" w:rsidRPr="00B22438">
        <w:rPr>
          <w:rFonts w:ascii="Times New Roman" w:hAnsi="Times New Roman"/>
          <w:i/>
          <w:iCs/>
          <w:sz w:val="24"/>
          <w:szCs w:val="24"/>
        </w:rPr>
        <w:t xml:space="preserve"> </w:t>
      </w:r>
      <w:r w:rsidR="004E3411" w:rsidRPr="00B22438">
        <w:rPr>
          <w:rFonts w:ascii="Times New Roman" w:hAnsi="Times New Roman"/>
          <w:i/>
          <w:iCs/>
          <w:sz w:val="24"/>
          <w:szCs w:val="24"/>
        </w:rPr>
        <w:t xml:space="preserve">системного анализа </w:t>
      </w:r>
      <w:r w:rsidR="00D21EEF" w:rsidRPr="003439D8">
        <w:rPr>
          <w:rFonts w:ascii="Times New Roman" w:hAnsi="Times New Roman"/>
          <w:i/>
          <w:iCs/>
          <w:sz w:val="24"/>
          <w:szCs w:val="24"/>
        </w:rPr>
        <w:t>не менее одного года.</w:t>
      </w:r>
    </w:p>
    <w:p w14:paraId="79D331A1" w14:textId="6075AE88" w:rsidR="0042231D" w:rsidRPr="003439D8" w:rsidRDefault="0042231D" w:rsidP="00CB420B">
      <w:pPr>
        <w:pStyle w:val="af0"/>
        <w:widowControl w:val="0"/>
        <w:suppressAutoHyphens/>
        <w:autoSpaceDN w:val="0"/>
        <w:spacing w:after="0" w:line="254" w:lineRule="auto"/>
        <w:ind w:left="34"/>
        <w:jc w:val="both"/>
        <w:textAlignment w:val="baseline"/>
        <w:rPr>
          <w:rFonts w:ascii="Times New Roman" w:hAnsi="Times New Roman"/>
          <w:b/>
          <w:bCs/>
          <w:sz w:val="24"/>
          <w:szCs w:val="24"/>
        </w:rPr>
      </w:pPr>
      <w:r w:rsidRPr="003439D8">
        <w:rPr>
          <w:rFonts w:ascii="Times New Roman" w:hAnsi="Times New Roman"/>
          <w:b/>
          <w:bCs/>
          <w:sz w:val="24"/>
          <w:szCs w:val="24"/>
        </w:rPr>
        <w:t>или:</w:t>
      </w:r>
    </w:p>
    <w:p w14:paraId="09185853" w14:textId="77777777" w:rsidR="006B4B7F" w:rsidRPr="000978FB" w:rsidRDefault="0042231D" w:rsidP="006B4B7F">
      <w:pPr>
        <w:pStyle w:val="af0"/>
        <w:widowControl w:val="0"/>
        <w:suppressAutoHyphens/>
        <w:autoSpaceDN w:val="0"/>
        <w:spacing w:after="0" w:line="254" w:lineRule="auto"/>
        <w:ind w:left="34"/>
        <w:jc w:val="both"/>
        <w:textAlignment w:val="baseline"/>
        <w:rPr>
          <w:rFonts w:ascii="Times New Roman" w:hAnsi="Times New Roman"/>
          <w:i/>
          <w:iCs/>
          <w:sz w:val="24"/>
          <w:szCs w:val="24"/>
          <w:highlight w:val="yellow"/>
        </w:rPr>
      </w:pPr>
      <w:bookmarkStart w:id="18" w:name="sub_11142"/>
      <w:r w:rsidRPr="003439D8">
        <w:rPr>
          <w:rFonts w:ascii="Times New Roman" w:hAnsi="Times New Roman"/>
          <w:b/>
          <w:bCs/>
          <w:sz w:val="24"/>
          <w:szCs w:val="24"/>
        </w:rPr>
        <w:t>2)</w:t>
      </w:r>
      <w:r w:rsidR="005B277D" w:rsidRPr="003439D8">
        <w:rPr>
          <w:rFonts w:ascii="Times New Roman" w:hAnsi="Times New Roman"/>
          <w:sz w:val="24"/>
          <w:szCs w:val="24"/>
        </w:rPr>
        <w:t xml:space="preserve"> </w:t>
      </w:r>
      <w:bookmarkEnd w:id="18"/>
      <w:r w:rsidR="00F56AC6" w:rsidRPr="003439D8">
        <w:rPr>
          <w:rFonts w:ascii="Times New Roman" w:hAnsi="Times New Roman"/>
          <w:sz w:val="24"/>
          <w:szCs w:val="24"/>
        </w:rPr>
        <w:t xml:space="preserve">1. </w:t>
      </w:r>
      <w:r w:rsidR="00870931" w:rsidRPr="003439D8">
        <w:rPr>
          <w:rFonts w:ascii="Times New Roman" w:hAnsi="Times New Roman"/>
          <w:i/>
          <w:iCs/>
          <w:sz w:val="24"/>
          <w:szCs w:val="24"/>
        </w:rPr>
        <w:t xml:space="preserve">Справка по образцу, самостоятельно устанавливаемому образовательной организацией, </w:t>
      </w:r>
      <w:r w:rsidR="006B4B7F" w:rsidRPr="006B4B7F">
        <w:rPr>
          <w:rFonts w:ascii="Times New Roman" w:hAnsi="Times New Roman"/>
          <w:i/>
          <w:iCs/>
          <w:sz w:val="24"/>
          <w:szCs w:val="24"/>
        </w:rPr>
        <w:t>об обучении студентов, завершающих освоение соответствующих модулей или разделов образовательных программ бакалавриата, магистратуры или специалитета по укрупненным группам специальностей и направлений подготовки высшего образования: 01.00.00, 02.00.00, 09.00.00, или образовательной программы бакалавриата по направлению подготовки высшего образования 38.03.05.</w:t>
      </w:r>
    </w:p>
    <w:p w14:paraId="7F799224" w14:textId="70C85D26" w:rsidR="0042231D" w:rsidRPr="003439D8" w:rsidRDefault="00F56AC6" w:rsidP="00CB420B">
      <w:pPr>
        <w:pStyle w:val="af0"/>
        <w:widowControl w:val="0"/>
        <w:suppressAutoHyphens/>
        <w:autoSpaceDN w:val="0"/>
        <w:spacing w:after="0" w:line="254" w:lineRule="auto"/>
        <w:ind w:left="34" w:firstLine="250"/>
        <w:jc w:val="both"/>
        <w:textAlignment w:val="baseline"/>
        <w:rPr>
          <w:rFonts w:ascii="Times New Roman" w:hAnsi="Times New Roman"/>
          <w:i/>
          <w:iCs/>
          <w:sz w:val="24"/>
          <w:szCs w:val="24"/>
        </w:rPr>
      </w:pPr>
      <w:r w:rsidRPr="003439D8">
        <w:rPr>
          <w:rFonts w:ascii="Times New Roman" w:hAnsi="Times New Roman"/>
          <w:sz w:val="24"/>
          <w:szCs w:val="24"/>
        </w:rPr>
        <w:t xml:space="preserve">2. </w:t>
      </w:r>
      <w:r w:rsidRPr="003439D8">
        <w:rPr>
          <w:rFonts w:ascii="Times New Roman" w:hAnsi="Times New Roman"/>
          <w:i/>
          <w:iCs/>
          <w:sz w:val="24"/>
          <w:szCs w:val="24"/>
        </w:rPr>
        <w:t xml:space="preserve">Справка по образцу, самостоятельно устанавливаемому образовательной организацией, о практической подготовке студентов </w:t>
      </w:r>
      <w:r w:rsidR="007B3475" w:rsidRPr="003439D8">
        <w:rPr>
          <w:rFonts w:ascii="Times New Roman" w:hAnsi="Times New Roman"/>
          <w:i/>
          <w:iCs/>
          <w:sz w:val="24"/>
          <w:szCs w:val="24"/>
        </w:rPr>
        <w:t xml:space="preserve">в области </w:t>
      </w:r>
      <w:r w:rsidR="004346DF" w:rsidRPr="003439D8">
        <w:rPr>
          <w:rFonts w:ascii="Times New Roman" w:hAnsi="Times New Roman"/>
          <w:i/>
          <w:iCs/>
          <w:sz w:val="24"/>
          <w:szCs w:val="24"/>
        </w:rPr>
        <w:t>анализа данных, бизнес-анализа</w:t>
      </w:r>
      <w:r w:rsidR="00A8215A">
        <w:rPr>
          <w:rFonts w:ascii="Times New Roman" w:hAnsi="Times New Roman"/>
          <w:i/>
          <w:iCs/>
          <w:sz w:val="24"/>
          <w:szCs w:val="24"/>
        </w:rPr>
        <w:t>, системного анализа</w:t>
      </w:r>
      <w:r w:rsidR="004346DF" w:rsidRPr="003439D8">
        <w:rPr>
          <w:rFonts w:ascii="Times New Roman" w:hAnsi="Times New Roman"/>
          <w:i/>
          <w:iCs/>
          <w:sz w:val="24"/>
          <w:szCs w:val="24"/>
        </w:rPr>
        <w:t xml:space="preserve"> </w:t>
      </w:r>
      <w:r w:rsidR="007B3475" w:rsidRPr="003439D8">
        <w:rPr>
          <w:rFonts w:ascii="Times New Roman" w:hAnsi="Times New Roman"/>
          <w:i/>
          <w:iCs/>
          <w:sz w:val="24"/>
          <w:szCs w:val="24"/>
        </w:rPr>
        <w:t>не менее одного года.</w:t>
      </w:r>
    </w:p>
    <w:p w14:paraId="5454755F" w14:textId="77777777" w:rsidR="00166697" w:rsidRPr="003439D8" w:rsidRDefault="00166697" w:rsidP="00CB420B">
      <w:pPr>
        <w:pStyle w:val="af0"/>
        <w:widowControl w:val="0"/>
        <w:suppressAutoHyphens/>
        <w:autoSpaceDN w:val="0"/>
        <w:spacing w:after="0" w:line="254" w:lineRule="auto"/>
        <w:ind w:left="34"/>
        <w:jc w:val="both"/>
        <w:textAlignment w:val="baseline"/>
        <w:rPr>
          <w:rFonts w:ascii="Times New Roman" w:hAnsi="Times New Roman"/>
          <w:b/>
          <w:bCs/>
          <w:sz w:val="24"/>
          <w:szCs w:val="24"/>
        </w:rPr>
      </w:pPr>
      <w:r w:rsidRPr="003439D8">
        <w:rPr>
          <w:rFonts w:ascii="Times New Roman" w:hAnsi="Times New Roman"/>
          <w:b/>
          <w:bCs/>
          <w:sz w:val="24"/>
          <w:szCs w:val="24"/>
        </w:rPr>
        <w:t>или:</w:t>
      </w:r>
    </w:p>
    <w:p w14:paraId="0823A169" w14:textId="3F88A1C2" w:rsidR="00166697" w:rsidRPr="003439D8" w:rsidRDefault="00166697" w:rsidP="00CB420B">
      <w:pPr>
        <w:pStyle w:val="af0"/>
        <w:widowControl w:val="0"/>
        <w:suppressAutoHyphens/>
        <w:autoSpaceDN w:val="0"/>
        <w:spacing w:after="0" w:line="254" w:lineRule="auto"/>
        <w:ind w:left="34"/>
        <w:jc w:val="both"/>
        <w:textAlignment w:val="baseline"/>
        <w:rPr>
          <w:rFonts w:ascii="Times New Roman" w:hAnsi="Times New Roman"/>
          <w:i/>
          <w:iCs/>
          <w:sz w:val="24"/>
          <w:szCs w:val="24"/>
        </w:rPr>
      </w:pPr>
      <w:r w:rsidRPr="003439D8">
        <w:rPr>
          <w:rFonts w:ascii="Times New Roman" w:hAnsi="Times New Roman"/>
          <w:b/>
          <w:bCs/>
          <w:sz w:val="24"/>
          <w:szCs w:val="24"/>
        </w:rPr>
        <w:t>3)</w:t>
      </w:r>
      <w:r w:rsidRPr="003439D8">
        <w:rPr>
          <w:rFonts w:ascii="Times New Roman" w:hAnsi="Times New Roman"/>
          <w:sz w:val="24"/>
          <w:szCs w:val="24"/>
        </w:rPr>
        <w:t xml:space="preserve"> 1. </w:t>
      </w:r>
      <w:r w:rsidRPr="003439D8">
        <w:rPr>
          <w:rFonts w:ascii="Times New Roman" w:hAnsi="Times New Roman"/>
          <w:i/>
          <w:iCs/>
          <w:sz w:val="24"/>
          <w:szCs w:val="24"/>
        </w:rPr>
        <w:t xml:space="preserve">Справка по образцу, самостоятельно устанавливаемому образовательной организацией, об обучении студентов, завершающих освоение соответствующих модулей или разделов образовательных программ бакалавриата, магистратуры или специалитета по укрупненным группам специальностей и направлений подготовки высшего образования: 01.00.00, 02.00.00, 09.00.00, или </w:t>
      </w:r>
      <w:r w:rsidR="00CB420B" w:rsidRPr="003439D8">
        <w:rPr>
          <w:rFonts w:ascii="Times New Roman" w:hAnsi="Times New Roman"/>
          <w:i/>
          <w:iCs/>
          <w:sz w:val="24"/>
          <w:szCs w:val="24"/>
        </w:rPr>
        <w:t xml:space="preserve">образовательной программы бакалавриата по </w:t>
      </w:r>
      <w:r w:rsidR="00CB420B" w:rsidRPr="003439D8">
        <w:rPr>
          <w:rFonts w:ascii="Times New Roman" w:hAnsi="Times New Roman"/>
          <w:i/>
          <w:iCs/>
          <w:sz w:val="24"/>
          <w:szCs w:val="24"/>
        </w:rPr>
        <w:lastRenderedPageBreak/>
        <w:t xml:space="preserve">направлению подготовки высшего образования </w:t>
      </w:r>
      <w:r w:rsidRPr="003439D8">
        <w:rPr>
          <w:rFonts w:ascii="Times New Roman" w:hAnsi="Times New Roman"/>
          <w:i/>
          <w:iCs/>
          <w:sz w:val="24"/>
          <w:szCs w:val="24"/>
        </w:rPr>
        <w:t>38.03.05.</w:t>
      </w:r>
    </w:p>
    <w:p w14:paraId="2EFA7093" w14:textId="11E228A3" w:rsidR="00166697" w:rsidRPr="003439D8" w:rsidRDefault="00166697" w:rsidP="00CB420B">
      <w:pPr>
        <w:pStyle w:val="af0"/>
        <w:widowControl w:val="0"/>
        <w:suppressAutoHyphens/>
        <w:autoSpaceDN w:val="0"/>
        <w:spacing w:after="0" w:line="240" w:lineRule="auto"/>
        <w:ind w:left="34" w:firstLine="249"/>
        <w:jc w:val="both"/>
        <w:textAlignment w:val="baseline"/>
        <w:rPr>
          <w:rFonts w:ascii="Times New Roman" w:hAnsi="Times New Roman"/>
          <w:sz w:val="20"/>
          <w:szCs w:val="20"/>
        </w:rPr>
      </w:pPr>
      <w:r w:rsidRPr="003439D8">
        <w:rPr>
          <w:rFonts w:ascii="Times New Roman" w:hAnsi="Times New Roman"/>
          <w:sz w:val="24"/>
          <w:szCs w:val="24"/>
        </w:rPr>
        <w:t xml:space="preserve">2. </w:t>
      </w:r>
      <w:r w:rsidRPr="003439D8">
        <w:rPr>
          <w:rFonts w:ascii="Times New Roman" w:hAnsi="Times New Roman"/>
          <w:i/>
          <w:iCs/>
          <w:sz w:val="24"/>
          <w:szCs w:val="24"/>
        </w:rPr>
        <w:t xml:space="preserve">Документ, подтверждающий наличие опыта практической </w:t>
      </w:r>
      <w:r w:rsidR="00CC1139" w:rsidRPr="003439D8">
        <w:rPr>
          <w:rFonts w:ascii="Times New Roman" w:hAnsi="Times New Roman"/>
          <w:i/>
          <w:iCs/>
          <w:sz w:val="24"/>
          <w:szCs w:val="24"/>
        </w:rPr>
        <w:t xml:space="preserve">работы </w:t>
      </w:r>
      <w:r w:rsidRPr="003439D8">
        <w:rPr>
          <w:rFonts w:ascii="Times New Roman" w:hAnsi="Times New Roman"/>
          <w:i/>
          <w:iCs/>
          <w:sz w:val="24"/>
          <w:szCs w:val="24"/>
        </w:rPr>
        <w:t>в области анализа данных, бизнес-анализа</w:t>
      </w:r>
      <w:r w:rsidR="002A3E18">
        <w:rPr>
          <w:rFonts w:ascii="Times New Roman" w:hAnsi="Times New Roman"/>
          <w:i/>
          <w:iCs/>
          <w:sz w:val="24"/>
          <w:szCs w:val="24"/>
        </w:rPr>
        <w:t xml:space="preserve">, </w:t>
      </w:r>
      <w:r w:rsidR="002A3E18" w:rsidRPr="00B22438">
        <w:rPr>
          <w:rFonts w:ascii="Times New Roman" w:hAnsi="Times New Roman"/>
          <w:i/>
          <w:iCs/>
          <w:sz w:val="24"/>
          <w:szCs w:val="24"/>
        </w:rPr>
        <w:t>системного анализа</w:t>
      </w:r>
      <w:r w:rsidRPr="003439D8">
        <w:rPr>
          <w:rFonts w:ascii="Times New Roman" w:hAnsi="Times New Roman"/>
          <w:i/>
          <w:iCs/>
          <w:sz w:val="24"/>
          <w:szCs w:val="24"/>
        </w:rPr>
        <w:t xml:space="preserve"> не менее одного года.</w:t>
      </w:r>
    </w:p>
    <w:p w14:paraId="1FC750A7" w14:textId="493D786F" w:rsidR="007A2AAC" w:rsidRPr="00F56AC6" w:rsidRDefault="007A2AAC" w:rsidP="007A2AAC">
      <w:pPr>
        <w:pStyle w:val="a9"/>
      </w:pPr>
      <w:r w:rsidRPr="00CF389D">
        <w:t xml:space="preserve">15. Срок действия свидетельства: </w:t>
      </w:r>
      <w:r w:rsidR="006D5D78" w:rsidRPr="009C545B">
        <w:rPr>
          <w:i/>
          <w:iCs/>
        </w:rPr>
        <w:t>3</w:t>
      </w:r>
      <w:r w:rsidRPr="009C545B">
        <w:rPr>
          <w:i/>
          <w:iCs/>
        </w:rPr>
        <w:t xml:space="preserve"> </w:t>
      </w:r>
      <w:r w:rsidR="006D5D78" w:rsidRPr="009C545B">
        <w:rPr>
          <w:i/>
          <w:iCs/>
        </w:rPr>
        <w:t>года</w:t>
      </w:r>
    </w:p>
    <w:p w14:paraId="75E85B0C" w14:textId="77777777" w:rsidR="0042231D" w:rsidRDefault="0042231D">
      <w:pPr>
        <w:pStyle w:val="a8"/>
        <w:rPr>
          <w:sz w:val="22"/>
          <w:szCs w:val="22"/>
        </w:rPr>
      </w:pPr>
      <w:r>
        <w:rPr>
          <w:sz w:val="22"/>
          <w:szCs w:val="22"/>
        </w:rPr>
        <w:t>──────────────────────────────</w:t>
      </w:r>
    </w:p>
    <w:p w14:paraId="6DF9D1D2" w14:textId="77777777" w:rsidR="0042231D" w:rsidRDefault="0042231D">
      <w:pPr>
        <w:pStyle w:val="aa"/>
      </w:pPr>
      <w:bookmarkStart w:id="19" w:name="sub_1111"/>
      <w:r>
        <w:rPr>
          <w:vertAlign w:val="superscript"/>
        </w:rPr>
        <w:t>1</w:t>
      </w:r>
      <w:r>
        <w:t xml:space="preserve"> Присваивается Национальным агентством при внесении в реестр информации о наименовании квалификации и требованиях к квалификации, на соответствие которым проводится независимая оценка квалификации, с указанием сроков действия свидетельств о квалификации и документов, необходимых для прохождения соискателем профессионального экзамена по соответствующей квалификации.</w:t>
      </w:r>
    </w:p>
    <w:p w14:paraId="23F345E0" w14:textId="77777777" w:rsidR="0042231D" w:rsidRDefault="0042231D">
      <w:pPr>
        <w:pStyle w:val="aa"/>
      </w:pPr>
      <w:bookmarkStart w:id="20" w:name="sub_2222"/>
      <w:bookmarkEnd w:id="19"/>
      <w:r>
        <w:rPr>
          <w:vertAlign w:val="superscript"/>
        </w:rPr>
        <w:t>2</w:t>
      </w:r>
      <w:r>
        <w:t xml:space="preserve"> В соответствии с </w:t>
      </w:r>
      <w:hyperlink r:id="rId15" w:history="1">
        <w:r>
          <w:rPr>
            <w:rStyle w:val="a4"/>
          </w:rPr>
          <w:t>приказом</w:t>
        </w:r>
      </w:hyperlink>
      <w:r>
        <w:t xml:space="preserve"> Минтруда России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14:paraId="46CC5B18" w14:textId="77777777" w:rsidR="0042231D" w:rsidRDefault="0042231D">
      <w:pPr>
        <w:pStyle w:val="aa"/>
      </w:pPr>
      <w:bookmarkStart w:id="21" w:name="sub_3333"/>
      <w:bookmarkEnd w:id="20"/>
      <w:r>
        <w:rPr>
          <w:vertAlign w:val="superscript"/>
        </w:rPr>
        <w:t>3</w:t>
      </w:r>
      <w:r>
        <w:t xml:space="preserve"> В соответствии с </w:t>
      </w:r>
      <w:hyperlink r:id="rId16" w:history="1">
        <w:r>
          <w:rPr>
            <w:rStyle w:val="a4"/>
          </w:rPr>
          <w:t>приказом</w:t>
        </w:r>
      </w:hyperlink>
      <w:r>
        <w:t xml:space="preserve"> Минтруда России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w:t>
      </w:r>
      <w:hyperlink r:id="rId17" w:history="1">
        <w:r>
          <w:rPr>
            <w:rStyle w:val="a4"/>
          </w:rPr>
          <w:t>приказом</w:t>
        </w:r>
      </w:hyperlink>
      <w:r>
        <w:t xml:space="preserve"> Минтруда России от 9 марта 2017 г. N 254н (зарегистрирован Министерством юстиции Российской Федерации 29 марта 2017 г., регистрационный N 46168).</w:t>
      </w:r>
    </w:p>
    <w:p w14:paraId="28CF94D1" w14:textId="77777777" w:rsidR="0042231D" w:rsidRDefault="0042231D">
      <w:pPr>
        <w:pStyle w:val="aa"/>
      </w:pPr>
      <w:bookmarkStart w:id="22" w:name="sub_4444"/>
      <w:bookmarkEnd w:id="21"/>
      <w:r>
        <w:rPr>
          <w:vertAlign w:val="superscript"/>
        </w:rPr>
        <w:t>4</w:t>
      </w:r>
      <w:r>
        <w:t xml:space="preserve"> Заполняется при наличии </w:t>
      </w:r>
      <w:hyperlink r:id="rId18" w:history="1">
        <w:r>
          <w:rPr>
            <w:rStyle w:val="a4"/>
          </w:rPr>
          <w:t>профессионального стандарта</w:t>
        </w:r>
      </w:hyperlink>
      <w:r>
        <w:t>.</w:t>
      </w:r>
    </w:p>
    <w:p w14:paraId="3E8CDB62" w14:textId="77777777" w:rsidR="0042231D" w:rsidRDefault="0042231D">
      <w:pPr>
        <w:pStyle w:val="aa"/>
      </w:pPr>
      <w:bookmarkStart w:id="23" w:name="sub_5555"/>
      <w:bookmarkEnd w:id="22"/>
      <w:r>
        <w:rPr>
          <w:vertAlign w:val="superscript"/>
        </w:rPr>
        <w:t>5</w:t>
      </w:r>
      <w:r>
        <w:t xml:space="preserve"> Присваивается Национальным агентством после подписания приказа об утверждении квалификации.</w:t>
      </w:r>
    </w:p>
    <w:p w14:paraId="3CC9270D" w14:textId="77777777" w:rsidR="0042231D" w:rsidRDefault="0042231D">
      <w:pPr>
        <w:pStyle w:val="aa"/>
      </w:pPr>
      <w:bookmarkStart w:id="24" w:name="sub_6666"/>
      <w:bookmarkEnd w:id="23"/>
      <w:r>
        <w:rPr>
          <w:vertAlign w:val="superscript"/>
        </w:rPr>
        <w:t>6</w:t>
      </w:r>
      <w:r>
        <w:t xml:space="preserve"> В случае разработки проектов квалификаций на основании проекта профессионального стандарта,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w:t>
      </w:r>
    </w:p>
    <w:bookmarkEnd w:id="24"/>
    <w:p w14:paraId="0BEBFF82" w14:textId="77777777" w:rsidR="0042231D" w:rsidRDefault="0042231D"/>
    <w:sectPr w:rsidR="0042231D" w:rsidSect="003F6DB8">
      <w:footerReference w:type="default" r:id="rId19"/>
      <w:pgSz w:w="16837" w:h="11905" w:orient="landscape"/>
      <w:pgMar w:top="284"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08B7F" w14:textId="77777777" w:rsidR="00851CB7" w:rsidRDefault="00851CB7">
      <w:r>
        <w:separator/>
      </w:r>
    </w:p>
  </w:endnote>
  <w:endnote w:type="continuationSeparator" w:id="0">
    <w:p w14:paraId="3653C419" w14:textId="77777777" w:rsidR="00851CB7" w:rsidRDefault="0085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PT Serif">
    <w:charset w:val="CC"/>
    <w:family w:val="roman"/>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424FD" w14:paraId="0F6F821C" w14:textId="77777777">
      <w:tc>
        <w:tcPr>
          <w:tcW w:w="5079" w:type="dxa"/>
          <w:tcBorders>
            <w:top w:val="nil"/>
            <w:left w:val="nil"/>
            <w:bottom w:val="nil"/>
            <w:right w:val="nil"/>
          </w:tcBorders>
        </w:tcPr>
        <w:p w14:paraId="24FD904C" w14:textId="35AEA4DB" w:rsidR="00C424FD" w:rsidRDefault="00C424FD">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2E956EA7" w14:textId="6EEA82F3" w:rsidR="00C424FD" w:rsidRDefault="00C424FD">
          <w:pPr>
            <w:ind w:firstLine="0"/>
            <w:jc w:val="center"/>
            <w:rPr>
              <w:rFonts w:ascii="Times New Roman" w:hAnsi="Times New Roman" w:cs="Times New Roman"/>
              <w:sz w:val="20"/>
              <w:szCs w:val="20"/>
            </w:rPr>
          </w:pPr>
        </w:p>
      </w:tc>
      <w:tc>
        <w:tcPr>
          <w:tcW w:w="1666" w:type="pct"/>
          <w:tcBorders>
            <w:top w:val="nil"/>
            <w:left w:val="nil"/>
            <w:bottom w:val="nil"/>
            <w:right w:val="nil"/>
          </w:tcBorders>
        </w:tcPr>
        <w:p w14:paraId="35C2DB9A" w14:textId="03A4F6F7" w:rsidR="00C424FD" w:rsidRDefault="00C424FD">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DB5FCB">
            <w:rPr>
              <w:rFonts w:ascii="Times New Roman" w:hAnsi="Times New Roman" w:cs="Times New Roman"/>
              <w:noProof/>
              <w:sz w:val="20"/>
              <w:szCs w:val="20"/>
            </w:rPr>
            <w:t>29</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Pr>
              <w:rFonts w:ascii="Times New Roman" w:hAnsi="Times New Roman" w:cs="Times New Roman"/>
              <w:sz w:val="20"/>
              <w:szCs w:val="20"/>
            </w:rPr>
            <w:fldChar w:fldCharType="separate"/>
          </w:r>
          <w:r w:rsidR="00DB5FCB">
            <w:rPr>
              <w:rFonts w:ascii="Times New Roman" w:hAnsi="Times New Roman" w:cs="Times New Roman"/>
              <w:noProof/>
              <w:sz w:val="20"/>
              <w:szCs w:val="20"/>
            </w:rPr>
            <w:t>31</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4B59A" w14:textId="77777777" w:rsidR="00851CB7" w:rsidRDefault="00851CB7">
      <w:r>
        <w:separator/>
      </w:r>
    </w:p>
  </w:footnote>
  <w:footnote w:type="continuationSeparator" w:id="0">
    <w:p w14:paraId="078C67FD" w14:textId="77777777" w:rsidR="00851CB7" w:rsidRDefault="00851C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8544A9"/>
    <w:multiLevelType w:val="hybridMultilevel"/>
    <w:tmpl w:val="C1AEB2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ED248E7"/>
    <w:multiLevelType w:val="hybridMultilevel"/>
    <w:tmpl w:val="FFFFFFFF"/>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22352205">
    <w:abstractNumId w:val="1"/>
  </w:num>
  <w:num w:numId="2" w16cid:durableId="65773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483"/>
    <w:rsid w:val="000001B8"/>
    <w:rsid w:val="000018BB"/>
    <w:rsid w:val="00030B28"/>
    <w:rsid w:val="0003710E"/>
    <w:rsid w:val="00041FF9"/>
    <w:rsid w:val="00043889"/>
    <w:rsid w:val="00055665"/>
    <w:rsid w:val="00067A71"/>
    <w:rsid w:val="00073E54"/>
    <w:rsid w:val="00082E81"/>
    <w:rsid w:val="000911C7"/>
    <w:rsid w:val="000978FB"/>
    <w:rsid w:val="000A4704"/>
    <w:rsid w:val="000A6E36"/>
    <w:rsid w:val="000C0599"/>
    <w:rsid w:val="00111107"/>
    <w:rsid w:val="00134778"/>
    <w:rsid w:val="00160F6B"/>
    <w:rsid w:val="00166697"/>
    <w:rsid w:val="00171102"/>
    <w:rsid w:val="00184F36"/>
    <w:rsid w:val="00187B95"/>
    <w:rsid w:val="001B349B"/>
    <w:rsid w:val="00204C11"/>
    <w:rsid w:val="0023226C"/>
    <w:rsid w:val="00246978"/>
    <w:rsid w:val="00257A4C"/>
    <w:rsid w:val="002713B3"/>
    <w:rsid w:val="00283A6E"/>
    <w:rsid w:val="002941DC"/>
    <w:rsid w:val="002A3E18"/>
    <w:rsid w:val="002D785A"/>
    <w:rsid w:val="002E33E4"/>
    <w:rsid w:val="00316110"/>
    <w:rsid w:val="00327720"/>
    <w:rsid w:val="00331198"/>
    <w:rsid w:val="00343069"/>
    <w:rsid w:val="003439D8"/>
    <w:rsid w:val="00351422"/>
    <w:rsid w:val="00353414"/>
    <w:rsid w:val="00361575"/>
    <w:rsid w:val="00374C70"/>
    <w:rsid w:val="00380621"/>
    <w:rsid w:val="00382038"/>
    <w:rsid w:val="0038416C"/>
    <w:rsid w:val="003A14B7"/>
    <w:rsid w:val="003D52E8"/>
    <w:rsid w:val="003E5F33"/>
    <w:rsid w:val="003F5D71"/>
    <w:rsid w:val="003F6DB8"/>
    <w:rsid w:val="004049F1"/>
    <w:rsid w:val="00411021"/>
    <w:rsid w:val="00411FCD"/>
    <w:rsid w:val="00413A4D"/>
    <w:rsid w:val="0041495B"/>
    <w:rsid w:val="004175ED"/>
    <w:rsid w:val="0042231D"/>
    <w:rsid w:val="00422BA0"/>
    <w:rsid w:val="00422E35"/>
    <w:rsid w:val="004238FF"/>
    <w:rsid w:val="004346DF"/>
    <w:rsid w:val="004404CB"/>
    <w:rsid w:val="00443B4A"/>
    <w:rsid w:val="004748F9"/>
    <w:rsid w:val="004819BC"/>
    <w:rsid w:val="00494474"/>
    <w:rsid w:val="004946C0"/>
    <w:rsid w:val="004A5CEE"/>
    <w:rsid w:val="004B75A2"/>
    <w:rsid w:val="004E3411"/>
    <w:rsid w:val="00510F6E"/>
    <w:rsid w:val="00511563"/>
    <w:rsid w:val="005139A2"/>
    <w:rsid w:val="00527128"/>
    <w:rsid w:val="005279D5"/>
    <w:rsid w:val="005304F9"/>
    <w:rsid w:val="0055023F"/>
    <w:rsid w:val="005B277D"/>
    <w:rsid w:val="005C4808"/>
    <w:rsid w:val="005D3B60"/>
    <w:rsid w:val="005F55B7"/>
    <w:rsid w:val="00625EBB"/>
    <w:rsid w:val="006309AD"/>
    <w:rsid w:val="00633F48"/>
    <w:rsid w:val="00647732"/>
    <w:rsid w:val="00652F7C"/>
    <w:rsid w:val="00664548"/>
    <w:rsid w:val="006662DD"/>
    <w:rsid w:val="00683C2D"/>
    <w:rsid w:val="006957A9"/>
    <w:rsid w:val="006A6002"/>
    <w:rsid w:val="006B4B7F"/>
    <w:rsid w:val="006C03A6"/>
    <w:rsid w:val="006D5D78"/>
    <w:rsid w:val="006D7C27"/>
    <w:rsid w:val="006E0B99"/>
    <w:rsid w:val="006E6B1B"/>
    <w:rsid w:val="006F1F7A"/>
    <w:rsid w:val="00710348"/>
    <w:rsid w:val="0072397D"/>
    <w:rsid w:val="00723F84"/>
    <w:rsid w:val="0073614D"/>
    <w:rsid w:val="00752140"/>
    <w:rsid w:val="0075400F"/>
    <w:rsid w:val="00754321"/>
    <w:rsid w:val="00755A6E"/>
    <w:rsid w:val="00770057"/>
    <w:rsid w:val="00791C8F"/>
    <w:rsid w:val="00794601"/>
    <w:rsid w:val="007A1962"/>
    <w:rsid w:val="007A2AAC"/>
    <w:rsid w:val="007A64E5"/>
    <w:rsid w:val="007B3475"/>
    <w:rsid w:val="007B3C5D"/>
    <w:rsid w:val="007B3E86"/>
    <w:rsid w:val="007B6483"/>
    <w:rsid w:val="007C57E0"/>
    <w:rsid w:val="007C613B"/>
    <w:rsid w:val="007E3E3C"/>
    <w:rsid w:val="007E5B14"/>
    <w:rsid w:val="007F3422"/>
    <w:rsid w:val="00814402"/>
    <w:rsid w:val="00817B5B"/>
    <w:rsid w:val="0083176A"/>
    <w:rsid w:val="008368FA"/>
    <w:rsid w:val="00851CB7"/>
    <w:rsid w:val="008533F1"/>
    <w:rsid w:val="00865813"/>
    <w:rsid w:val="00870931"/>
    <w:rsid w:val="00874251"/>
    <w:rsid w:val="008855FA"/>
    <w:rsid w:val="008B1B7A"/>
    <w:rsid w:val="008C1E37"/>
    <w:rsid w:val="008C373F"/>
    <w:rsid w:val="008D77DD"/>
    <w:rsid w:val="008E64B3"/>
    <w:rsid w:val="008E6AF8"/>
    <w:rsid w:val="008F476A"/>
    <w:rsid w:val="008F7457"/>
    <w:rsid w:val="00906FD9"/>
    <w:rsid w:val="009130B7"/>
    <w:rsid w:val="00920691"/>
    <w:rsid w:val="00923D0E"/>
    <w:rsid w:val="00926032"/>
    <w:rsid w:val="00927AB7"/>
    <w:rsid w:val="00956D83"/>
    <w:rsid w:val="009616EA"/>
    <w:rsid w:val="00965FCD"/>
    <w:rsid w:val="009744EA"/>
    <w:rsid w:val="00977682"/>
    <w:rsid w:val="009776D4"/>
    <w:rsid w:val="00987D0A"/>
    <w:rsid w:val="00994F32"/>
    <w:rsid w:val="009A2321"/>
    <w:rsid w:val="009A44DC"/>
    <w:rsid w:val="009C545B"/>
    <w:rsid w:val="009E0E96"/>
    <w:rsid w:val="009F081A"/>
    <w:rsid w:val="00A20792"/>
    <w:rsid w:val="00A37C14"/>
    <w:rsid w:val="00A57472"/>
    <w:rsid w:val="00A66106"/>
    <w:rsid w:val="00A66448"/>
    <w:rsid w:val="00A8215A"/>
    <w:rsid w:val="00A85D13"/>
    <w:rsid w:val="00AB213B"/>
    <w:rsid w:val="00AB2EAF"/>
    <w:rsid w:val="00AD1919"/>
    <w:rsid w:val="00AD2C7C"/>
    <w:rsid w:val="00AE07EE"/>
    <w:rsid w:val="00AE5B90"/>
    <w:rsid w:val="00AF2A07"/>
    <w:rsid w:val="00B22438"/>
    <w:rsid w:val="00B2699C"/>
    <w:rsid w:val="00B30372"/>
    <w:rsid w:val="00B407E8"/>
    <w:rsid w:val="00B50B29"/>
    <w:rsid w:val="00B616F4"/>
    <w:rsid w:val="00B66135"/>
    <w:rsid w:val="00B8723E"/>
    <w:rsid w:val="00BC4B15"/>
    <w:rsid w:val="00BF13B0"/>
    <w:rsid w:val="00BF6764"/>
    <w:rsid w:val="00C02F15"/>
    <w:rsid w:val="00C16FA3"/>
    <w:rsid w:val="00C31422"/>
    <w:rsid w:val="00C337BC"/>
    <w:rsid w:val="00C34029"/>
    <w:rsid w:val="00C424FD"/>
    <w:rsid w:val="00C7139E"/>
    <w:rsid w:val="00C76AD7"/>
    <w:rsid w:val="00C93B14"/>
    <w:rsid w:val="00CB420B"/>
    <w:rsid w:val="00CC1139"/>
    <w:rsid w:val="00CD1BB8"/>
    <w:rsid w:val="00CE2FF7"/>
    <w:rsid w:val="00CF2655"/>
    <w:rsid w:val="00D138AD"/>
    <w:rsid w:val="00D13A61"/>
    <w:rsid w:val="00D21EEF"/>
    <w:rsid w:val="00D26255"/>
    <w:rsid w:val="00D3065C"/>
    <w:rsid w:val="00D30D2F"/>
    <w:rsid w:val="00D35D0A"/>
    <w:rsid w:val="00D40E36"/>
    <w:rsid w:val="00D43687"/>
    <w:rsid w:val="00D45300"/>
    <w:rsid w:val="00D51E79"/>
    <w:rsid w:val="00D735FC"/>
    <w:rsid w:val="00D9084F"/>
    <w:rsid w:val="00DB5FCB"/>
    <w:rsid w:val="00DB7EC6"/>
    <w:rsid w:val="00DC0BC5"/>
    <w:rsid w:val="00DC53FA"/>
    <w:rsid w:val="00DE00C0"/>
    <w:rsid w:val="00DE3FBE"/>
    <w:rsid w:val="00DE57CB"/>
    <w:rsid w:val="00DF79DC"/>
    <w:rsid w:val="00E11B78"/>
    <w:rsid w:val="00E23345"/>
    <w:rsid w:val="00E35D4B"/>
    <w:rsid w:val="00E369CB"/>
    <w:rsid w:val="00E42D8F"/>
    <w:rsid w:val="00E45FF8"/>
    <w:rsid w:val="00E464C0"/>
    <w:rsid w:val="00E468AB"/>
    <w:rsid w:val="00E66FA0"/>
    <w:rsid w:val="00E72CE6"/>
    <w:rsid w:val="00E93C71"/>
    <w:rsid w:val="00E979F4"/>
    <w:rsid w:val="00EC4B2E"/>
    <w:rsid w:val="00EC72B1"/>
    <w:rsid w:val="00EE2FB8"/>
    <w:rsid w:val="00F14BFB"/>
    <w:rsid w:val="00F24CB6"/>
    <w:rsid w:val="00F32877"/>
    <w:rsid w:val="00F359EB"/>
    <w:rsid w:val="00F56618"/>
    <w:rsid w:val="00F56AC6"/>
    <w:rsid w:val="00F603D1"/>
    <w:rsid w:val="00F82B88"/>
    <w:rsid w:val="00F91D32"/>
    <w:rsid w:val="00F92EFA"/>
    <w:rsid w:val="00FB1092"/>
    <w:rsid w:val="00FC7ED7"/>
    <w:rsid w:val="00FF0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9C8FF"/>
  <w15:docId w15:val="{C7948658-8212-4F52-8C50-B43FC2C2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kern w:val="0"/>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7">
    <w:name w:val="heading 7"/>
    <w:basedOn w:val="a"/>
    <w:next w:val="a"/>
    <w:link w:val="70"/>
    <w:qFormat/>
    <w:rsid w:val="00E369CB"/>
    <w:pPr>
      <w:widowControl/>
      <w:autoSpaceDE/>
      <w:autoSpaceDN/>
      <w:adjustRightInd/>
      <w:spacing w:before="240" w:after="60" w:line="276" w:lineRule="auto"/>
      <w:ind w:firstLine="0"/>
      <w:jc w:val="left"/>
      <w:outlineLvl w:val="6"/>
    </w:pPr>
    <w:rPr>
      <w:rFonts w:ascii="Calibri" w:eastAsia="Times New Roman" w:hAnsi="Calibri" w:cs="Times New Roman"/>
      <w:lang w:eastAsia="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Таблицы (моноширинный)"/>
    <w:basedOn w:val="a"/>
    <w:next w:val="a"/>
    <w:uiPriority w:val="99"/>
    <w:pPr>
      <w:ind w:firstLine="0"/>
      <w:jc w:val="left"/>
    </w:pPr>
    <w:rPr>
      <w:rFonts w:ascii="Courier New" w:hAnsi="Courier New" w:cs="Courier New"/>
    </w:rPr>
  </w:style>
  <w:style w:type="paragraph" w:customStyle="1" w:styleId="a9">
    <w:name w:val="Прижатый влево"/>
    <w:basedOn w:val="a"/>
    <w:next w:val="a"/>
    <w:uiPriority w:val="99"/>
    <w:pPr>
      <w:ind w:firstLine="0"/>
      <w:jc w:val="left"/>
    </w:pPr>
  </w:style>
  <w:style w:type="paragraph" w:customStyle="1" w:styleId="aa">
    <w:name w:val="Сноска"/>
    <w:basedOn w:val="a"/>
    <w:next w:val="a"/>
    <w:uiPriority w:val="99"/>
    <w:rPr>
      <w:sz w:val="20"/>
      <w:szCs w:val="20"/>
    </w:rPr>
  </w:style>
  <w:style w:type="character" w:customStyle="1" w:styleId="ab">
    <w:name w:val="Цветовое выделение для Текст"/>
    <w:uiPriority w:val="99"/>
    <w:rPr>
      <w:rFonts w:ascii="Times New Roman CYR" w:hAnsi="Times New Roman CYR" w:cs="Times New Roman CYR"/>
    </w:rPr>
  </w:style>
  <w:style w:type="paragraph" w:styleId="ac">
    <w:name w:val="header"/>
    <w:basedOn w:val="a"/>
    <w:link w:val="ad"/>
    <w:uiPriority w:val="99"/>
    <w:unhideWhenUsed/>
    <w:pPr>
      <w:tabs>
        <w:tab w:val="center" w:pos="4677"/>
        <w:tab w:val="right" w:pos="9355"/>
      </w:tabs>
    </w:pPr>
  </w:style>
  <w:style w:type="character" w:customStyle="1" w:styleId="ad">
    <w:name w:val="Верхний колонтитул Знак"/>
    <w:basedOn w:val="a0"/>
    <w:link w:val="ac"/>
    <w:uiPriority w:val="99"/>
    <w:rPr>
      <w:rFonts w:ascii="Times New Roman CYR" w:hAnsi="Times New Roman CYR" w:cs="Times New Roman CYR"/>
      <w:kern w:val="0"/>
      <w:sz w:val="24"/>
      <w:szCs w:val="24"/>
    </w:rPr>
  </w:style>
  <w:style w:type="paragraph" w:styleId="ae">
    <w:name w:val="footer"/>
    <w:basedOn w:val="a"/>
    <w:link w:val="af"/>
    <w:uiPriority w:val="99"/>
    <w:unhideWhenUsed/>
    <w:pPr>
      <w:tabs>
        <w:tab w:val="center" w:pos="4677"/>
        <w:tab w:val="right" w:pos="9355"/>
      </w:tabs>
    </w:pPr>
  </w:style>
  <w:style w:type="character" w:customStyle="1" w:styleId="af">
    <w:name w:val="Нижний колонтитул Знак"/>
    <w:basedOn w:val="a0"/>
    <w:link w:val="ae"/>
    <w:uiPriority w:val="99"/>
    <w:rPr>
      <w:rFonts w:ascii="Times New Roman CYR" w:hAnsi="Times New Roman CYR" w:cs="Times New Roman CYR"/>
      <w:kern w:val="0"/>
      <w:sz w:val="24"/>
      <w:szCs w:val="24"/>
    </w:rPr>
  </w:style>
  <w:style w:type="paragraph" w:styleId="af0">
    <w:name w:val="List Paragraph"/>
    <w:basedOn w:val="a"/>
    <w:uiPriority w:val="34"/>
    <w:qFormat/>
    <w:rsid w:val="005B277D"/>
    <w:pPr>
      <w:widowControl/>
      <w:autoSpaceDE/>
      <w:autoSpaceDN/>
      <w:adjustRightInd/>
      <w:spacing w:after="160" w:line="259" w:lineRule="auto"/>
      <w:ind w:left="720" w:firstLine="0"/>
      <w:contextualSpacing/>
      <w:jc w:val="left"/>
    </w:pPr>
    <w:rPr>
      <w:rFonts w:ascii="Calibri" w:eastAsia="Calibri" w:hAnsi="Calibri" w:cs="Times New Roman"/>
      <w:sz w:val="22"/>
      <w:szCs w:val="22"/>
      <w:lang w:eastAsia="en-US"/>
      <w14:ligatures w14:val="none"/>
    </w:rPr>
  </w:style>
  <w:style w:type="character" w:customStyle="1" w:styleId="Heading4Char">
    <w:name w:val="Heading 4 Char"/>
    <w:uiPriority w:val="99"/>
    <w:semiHidden/>
    <w:locked/>
    <w:rsid w:val="00D3065C"/>
    <w:rPr>
      <w:rFonts w:ascii="Cambria" w:hAnsi="Cambria"/>
      <w:b/>
      <w:i/>
    </w:rPr>
  </w:style>
  <w:style w:type="character" w:customStyle="1" w:styleId="70">
    <w:name w:val="Заголовок 7 Знак"/>
    <w:basedOn w:val="a0"/>
    <w:link w:val="7"/>
    <w:uiPriority w:val="99"/>
    <w:rsid w:val="00E369CB"/>
    <w:rPr>
      <w:rFonts w:ascii="Calibri" w:eastAsia="Times New Roman" w:hAnsi="Calibri" w:cs="Times New Roman"/>
      <w:kern w:val="0"/>
      <w:sz w:val="24"/>
      <w:szCs w:val="24"/>
      <w:lang w:eastAsia="en-US"/>
      <w14:ligatures w14:val="none"/>
    </w:rPr>
  </w:style>
  <w:style w:type="paragraph" w:styleId="af1">
    <w:name w:val="Revision"/>
    <w:hidden/>
    <w:uiPriority w:val="99"/>
    <w:semiHidden/>
    <w:rsid w:val="009A2321"/>
    <w:pPr>
      <w:spacing w:after="0" w:line="240" w:lineRule="auto"/>
    </w:pPr>
    <w:rPr>
      <w:rFonts w:ascii="Times New Roman CYR" w:hAnsi="Times New Roman CYR" w:cs="Times New Roman CYR"/>
      <w:kern w:val="0"/>
      <w:sz w:val="24"/>
      <w:szCs w:val="24"/>
    </w:rPr>
  </w:style>
  <w:style w:type="paragraph" w:customStyle="1" w:styleId="s16">
    <w:name w:val="s_16"/>
    <w:basedOn w:val="a"/>
    <w:rsid w:val="00204C11"/>
    <w:pPr>
      <w:widowControl/>
      <w:autoSpaceDE/>
      <w:autoSpaceDN/>
      <w:adjustRightInd/>
      <w:spacing w:before="100" w:beforeAutospacing="1" w:after="100" w:afterAutospacing="1"/>
      <w:ind w:firstLine="0"/>
      <w:jc w:val="left"/>
    </w:pPr>
    <w:rPr>
      <w:rFonts w:ascii="Times New Roman" w:eastAsia="Times New Roman" w:hAnsi="Times New Roman" w:cs="Times New Roman"/>
      <w14:ligatures w14:val="none"/>
    </w:rPr>
  </w:style>
  <w:style w:type="paragraph" w:customStyle="1" w:styleId="pTitleStyleLeft">
    <w:name w:val="pTitleStyleLeft"/>
    <w:basedOn w:val="a"/>
    <w:rsid w:val="005279D5"/>
    <w:pPr>
      <w:widowControl/>
      <w:autoSpaceDE/>
      <w:autoSpaceDN/>
      <w:adjustRightInd/>
      <w:spacing w:before="300" w:after="250" w:line="256" w:lineRule="auto"/>
      <w:ind w:firstLine="0"/>
      <w:jc w:val="left"/>
    </w:pPr>
    <w:rPr>
      <w:rFonts w:ascii="Times New Roman" w:eastAsia="Times New Roman" w:hAnsi="Times New Roman" w:cs="Times New Roman"/>
      <w:lang w:val="en-US"/>
      <w14:ligatures w14:val="none"/>
    </w:rPr>
  </w:style>
  <w:style w:type="paragraph" w:customStyle="1" w:styleId="pTextStyle">
    <w:name w:val="pTextStyle"/>
    <w:basedOn w:val="a"/>
    <w:rsid w:val="005279D5"/>
    <w:pPr>
      <w:widowControl/>
      <w:autoSpaceDE/>
      <w:autoSpaceDN/>
      <w:adjustRightInd/>
      <w:spacing w:line="250" w:lineRule="auto"/>
      <w:ind w:firstLine="0"/>
      <w:jc w:val="left"/>
    </w:pPr>
    <w:rPr>
      <w:rFonts w:ascii="Times New Roman" w:eastAsia="Times New Roman" w:hAnsi="Times New Roman" w:cs="Times New Roman"/>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265512">
      <w:bodyDiv w:val="1"/>
      <w:marLeft w:val="0"/>
      <w:marRight w:val="0"/>
      <w:marTop w:val="0"/>
      <w:marBottom w:val="0"/>
      <w:divBdr>
        <w:top w:val="none" w:sz="0" w:space="0" w:color="auto"/>
        <w:left w:val="none" w:sz="0" w:space="0" w:color="auto"/>
        <w:bottom w:val="none" w:sz="0" w:space="0" w:color="auto"/>
        <w:right w:val="none" w:sz="0" w:space="0" w:color="auto"/>
      </w:divBdr>
    </w:div>
    <w:div w:id="695689696">
      <w:bodyDiv w:val="1"/>
      <w:marLeft w:val="0"/>
      <w:marRight w:val="0"/>
      <w:marTop w:val="0"/>
      <w:marBottom w:val="0"/>
      <w:divBdr>
        <w:top w:val="none" w:sz="0" w:space="0" w:color="auto"/>
        <w:left w:val="none" w:sz="0" w:space="0" w:color="auto"/>
        <w:bottom w:val="none" w:sz="0" w:space="0" w:color="auto"/>
        <w:right w:val="none" w:sz="0" w:space="0" w:color="auto"/>
      </w:divBdr>
    </w:div>
    <w:div w:id="958026991">
      <w:bodyDiv w:val="1"/>
      <w:marLeft w:val="0"/>
      <w:marRight w:val="0"/>
      <w:marTop w:val="0"/>
      <w:marBottom w:val="0"/>
      <w:divBdr>
        <w:top w:val="none" w:sz="0" w:space="0" w:color="auto"/>
        <w:left w:val="none" w:sz="0" w:space="0" w:color="auto"/>
        <w:bottom w:val="none" w:sz="0" w:space="0" w:color="auto"/>
        <w:right w:val="none" w:sz="0" w:space="0" w:color="auto"/>
      </w:divBdr>
    </w:div>
    <w:div w:id="965963612">
      <w:bodyDiv w:val="1"/>
      <w:marLeft w:val="0"/>
      <w:marRight w:val="0"/>
      <w:marTop w:val="0"/>
      <w:marBottom w:val="0"/>
      <w:divBdr>
        <w:top w:val="none" w:sz="0" w:space="0" w:color="auto"/>
        <w:left w:val="none" w:sz="0" w:space="0" w:color="auto"/>
        <w:bottom w:val="none" w:sz="0" w:space="0" w:color="auto"/>
        <w:right w:val="none" w:sz="0" w:space="0" w:color="auto"/>
      </w:divBdr>
    </w:div>
    <w:div w:id="1138181619">
      <w:bodyDiv w:val="1"/>
      <w:marLeft w:val="0"/>
      <w:marRight w:val="0"/>
      <w:marTop w:val="0"/>
      <w:marBottom w:val="0"/>
      <w:divBdr>
        <w:top w:val="none" w:sz="0" w:space="0" w:color="auto"/>
        <w:left w:val="none" w:sz="0" w:space="0" w:color="auto"/>
        <w:bottom w:val="none" w:sz="0" w:space="0" w:color="auto"/>
        <w:right w:val="none" w:sz="0" w:space="0" w:color="auto"/>
      </w:divBdr>
    </w:div>
    <w:div w:id="1433354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968844/0" TargetMode="External"/><Relationship Id="rId13" Type="http://schemas.openxmlformats.org/officeDocument/2006/relationships/hyperlink" Target="http://ivo.garant.ru/document/redirect/71594768/0" TargetMode="External"/><Relationship Id="rId18" Type="http://schemas.openxmlformats.org/officeDocument/2006/relationships/hyperlink" Target="http://ivo.garant.ru/document/redirect/57746200/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vo.garant.ru/document/redirect/57746200/0" TargetMode="External"/><Relationship Id="rId12" Type="http://schemas.openxmlformats.org/officeDocument/2006/relationships/hyperlink" Target="http://ivo.garant.ru/document/redirect/57407515/0" TargetMode="External"/><Relationship Id="rId17" Type="http://schemas.openxmlformats.org/officeDocument/2006/relationships/hyperlink" Target="http://ivo.garant.ru/document/redirect/71642732/0" TargetMode="External"/><Relationship Id="rId2" Type="http://schemas.openxmlformats.org/officeDocument/2006/relationships/styles" Target="styles.xml"/><Relationship Id="rId16" Type="http://schemas.openxmlformats.org/officeDocument/2006/relationships/hyperlink" Target="http://ivo.garant.ru/document/redirect/7080719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document/redirect/108186/0" TargetMode="External"/><Relationship Id="rId5" Type="http://schemas.openxmlformats.org/officeDocument/2006/relationships/footnotes" Target="footnotes.xml"/><Relationship Id="rId15" Type="http://schemas.openxmlformats.org/officeDocument/2006/relationships/hyperlink" Target="http://ivo.garant.ru/document/redirect/70366852/0" TargetMode="External"/><Relationship Id="rId10" Type="http://schemas.openxmlformats.org/officeDocument/2006/relationships/hyperlink" Target="http://ivo.garant.ru/document/redirect/1548770/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vo.garant.ru/document/redirect/70650726/0" TargetMode="External"/><Relationship Id="rId14" Type="http://schemas.openxmlformats.org/officeDocument/2006/relationships/hyperlink" Target="http://ivo.garant.ru/document/redirect/7112957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4607</Words>
  <Characters>26265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Ольга Борисовна П.</cp:lastModifiedBy>
  <cp:revision>8</cp:revision>
  <dcterms:created xsi:type="dcterms:W3CDTF">2025-06-18T15:28:00Z</dcterms:created>
  <dcterms:modified xsi:type="dcterms:W3CDTF">2025-06-18T15:36:00Z</dcterms:modified>
</cp:coreProperties>
</file>